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D800" w14:textId="77777777" w:rsidR="00456870" w:rsidRPr="00F44C58" w:rsidRDefault="00456870" w:rsidP="00B36039">
      <w:pPr>
        <w:jc w:val="center"/>
        <w:rPr>
          <w:rFonts w:ascii="华文中宋" w:eastAsia="华文中宋" w:hAnsi="华文中宋"/>
          <w:sz w:val="44"/>
          <w:szCs w:val="44"/>
        </w:rPr>
      </w:pPr>
      <w:r w:rsidRPr="00F44C58">
        <w:rPr>
          <w:rFonts w:ascii="华文中宋" w:eastAsia="华文中宋" w:hAnsi="华文中宋" w:hint="eastAsia"/>
          <w:sz w:val="44"/>
          <w:szCs w:val="44"/>
        </w:rPr>
        <w:t>中国环境科学学会标准制修订立项申请书</w:t>
      </w:r>
    </w:p>
    <w:tbl>
      <w:tblPr>
        <w:tblW w:w="896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6"/>
        <w:gridCol w:w="1212"/>
        <w:gridCol w:w="1212"/>
        <w:gridCol w:w="695"/>
        <w:gridCol w:w="517"/>
        <w:gridCol w:w="759"/>
        <w:gridCol w:w="453"/>
        <w:gridCol w:w="1212"/>
        <w:gridCol w:w="1212"/>
      </w:tblGrid>
      <w:tr w:rsidR="00456870" w:rsidRPr="009316C9" w14:paraId="711EE56A" w14:textId="77777777" w:rsidTr="00595581">
        <w:trPr>
          <w:trHeight w:val="614"/>
          <w:jc w:val="center"/>
        </w:trPr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5BF4" w14:textId="77777777" w:rsidR="00FC51DE" w:rsidRPr="009316C9" w:rsidRDefault="00FC51DE" w:rsidP="00FD60ED">
            <w:pPr>
              <w:spacing w:line="3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拟申请立项</w:t>
            </w:r>
          </w:p>
          <w:p w14:paraId="37C28552" w14:textId="77777777" w:rsidR="00FC51DE" w:rsidRPr="009316C9" w:rsidRDefault="00FC51DE" w:rsidP="00FD60ED">
            <w:pPr>
              <w:spacing w:line="3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标准名称</w:t>
            </w:r>
          </w:p>
          <w:p w14:paraId="3C8160EC" w14:textId="77777777" w:rsidR="00456870" w:rsidRPr="009316C9" w:rsidRDefault="00FC51DE" w:rsidP="00FD60ED">
            <w:pPr>
              <w:spacing w:line="3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（中英文）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95C330A" w14:textId="29C6A4DB" w:rsidR="00E86FF2" w:rsidRPr="001663F0" w:rsidRDefault="00E86FF2" w:rsidP="006006D5">
            <w:pPr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 w:rsidR="00BD0868" w:rsidRPr="009316C9" w14:paraId="348DD359" w14:textId="77777777" w:rsidTr="00595581">
        <w:trPr>
          <w:trHeight w:val="614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B18" w14:textId="77777777" w:rsidR="00BD0868" w:rsidRPr="009316C9" w:rsidRDefault="00BD0868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标准类型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83A6DAA" w14:textId="3D42DC50" w:rsidR="00BD0868" w:rsidRPr="009316C9" w:rsidRDefault="00383689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单项标准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BD0868" w:rsidRPr="009316C9">
              <w:rPr>
                <w:rFonts w:eastAsia="仿宋_GB2312"/>
                <w:w w:val="90"/>
                <w:sz w:val="24"/>
              </w:rPr>
              <w:t>□</w:t>
            </w:r>
            <w:r>
              <w:rPr>
                <w:rFonts w:eastAsia="仿宋_GB2312" w:hint="eastAsia"/>
                <w:w w:val="90"/>
                <w:sz w:val="24"/>
              </w:rPr>
              <w:t>系列标准</w:t>
            </w:r>
          </w:p>
        </w:tc>
      </w:tr>
      <w:tr w:rsidR="00BD0868" w:rsidRPr="009316C9" w14:paraId="20488342" w14:textId="77777777" w:rsidTr="00595581">
        <w:trPr>
          <w:trHeight w:val="72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6D6" w14:textId="77777777" w:rsidR="00BD0868" w:rsidRPr="009316C9" w:rsidRDefault="00BD0868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965E0DA" w14:textId="6C434D18" w:rsidR="00BD0868" w:rsidRPr="009316C9" w:rsidRDefault="00BD0868" w:rsidP="005C4079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环保产品类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AC11B2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AC11B2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1663F0"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工艺技术类</w:t>
            </w:r>
            <w:r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 xml:space="preserve"> □</w:t>
            </w:r>
            <w:r w:rsidRPr="009316C9">
              <w:rPr>
                <w:rFonts w:eastAsia="仿宋_GB2312"/>
                <w:w w:val="90"/>
                <w:sz w:val="24"/>
              </w:rPr>
              <w:t>工程</w:t>
            </w:r>
            <w:r w:rsidR="00AC11B2" w:rsidRPr="009316C9">
              <w:rPr>
                <w:rFonts w:eastAsia="仿宋_GB2312"/>
                <w:w w:val="90"/>
                <w:sz w:val="24"/>
              </w:rPr>
              <w:t>规范</w:t>
            </w:r>
            <w:r w:rsidRPr="009316C9">
              <w:rPr>
                <w:rFonts w:eastAsia="仿宋_GB2312"/>
                <w:w w:val="90"/>
                <w:sz w:val="24"/>
              </w:rPr>
              <w:t>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环境管理类</w:t>
            </w:r>
          </w:p>
          <w:p w14:paraId="146FCE42" w14:textId="07A15C34" w:rsidR="00BD0868" w:rsidRPr="009316C9" w:rsidRDefault="00BD0868" w:rsidP="005C4079">
            <w:pPr>
              <w:jc w:val="center"/>
              <w:rPr>
                <w:rFonts w:eastAsia="仿宋_GB2312"/>
                <w:w w:val="90"/>
                <w:sz w:val="24"/>
                <w:u w:val="single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监测与检测类</w:t>
            </w:r>
            <w:r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 xml:space="preserve"> □</w:t>
            </w:r>
            <w:r w:rsidRPr="009316C9">
              <w:rPr>
                <w:rFonts w:eastAsia="仿宋_GB2312"/>
                <w:w w:val="90"/>
                <w:sz w:val="24"/>
              </w:rPr>
              <w:t>教育培训类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职业标准类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383689">
              <w:rPr>
                <w:rFonts w:eastAsia="仿宋_GB2312" w:hint="eastAsia"/>
                <w:w w:val="90"/>
                <w:sz w:val="24"/>
              </w:rPr>
              <w:t>环境基础类</w:t>
            </w:r>
          </w:p>
        </w:tc>
      </w:tr>
      <w:tr w:rsidR="00456870" w:rsidRPr="009316C9" w14:paraId="26A17F37" w14:textId="77777777" w:rsidTr="00595581">
        <w:trPr>
          <w:trHeight w:val="39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1E82" w14:textId="77777777" w:rsidR="00456870" w:rsidRPr="009316C9" w:rsidRDefault="00456870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编制类型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124303" w14:textId="5C9778E6" w:rsidR="00456870" w:rsidRPr="009316C9" w:rsidRDefault="001663F0" w:rsidP="006006D5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456870" w:rsidRPr="009316C9">
              <w:rPr>
                <w:rFonts w:eastAsia="仿宋_GB2312"/>
                <w:w w:val="90"/>
                <w:sz w:val="24"/>
              </w:rPr>
              <w:t>制订</w:t>
            </w:r>
          </w:p>
        </w:tc>
      </w:tr>
      <w:tr w:rsidR="00456870" w:rsidRPr="009316C9" w14:paraId="1B6B7030" w14:textId="77777777" w:rsidTr="00595581">
        <w:trPr>
          <w:trHeight w:val="444"/>
          <w:jc w:val="center"/>
        </w:trPr>
        <w:tc>
          <w:tcPr>
            <w:tcW w:w="1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3281" w14:textId="77777777" w:rsidR="00456870" w:rsidRPr="009316C9" w:rsidRDefault="00456870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904A50" w14:textId="77777777" w:rsidR="00456870" w:rsidRPr="009316C9" w:rsidRDefault="00B47EB9" w:rsidP="006006D5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456870" w:rsidRPr="009316C9">
              <w:rPr>
                <w:rFonts w:eastAsia="仿宋_GB2312"/>
                <w:w w:val="90"/>
                <w:sz w:val="24"/>
              </w:rPr>
              <w:t>修订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7FDBE4" w14:textId="77777777" w:rsidR="00456870" w:rsidRPr="009316C9" w:rsidRDefault="00456870" w:rsidP="006006D5">
            <w:pPr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原标准</w:t>
            </w:r>
            <w:r w:rsidR="0036235D" w:rsidRPr="009316C9">
              <w:rPr>
                <w:rFonts w:eastAsia="仿宋_GB2312"/>
                <w:w w:val="90"/>
                <w:sz w:val="24"/>
              </w:rPr>
              <w:t>名称及编号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823AB32" w14:textId="77777777" w:rsidR="00456870" w:rsidRPr="009316C9" w:rsidRDefault="00456870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456870" w:rsidRPr="009316C9" w14:paraId="12921473" w14:textId="77777777" w:rsidTr="00595581">
        <w:trPr>
          <w:trHeight w:val="444"/>
          <w:jc w:val="center"/>
        </w:trPr>
        <w:tc>
          <w:tcPr>
            <w:tcW w:w="1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9ECF" w14:textId="77777777" w:rsidR="00456870" w:rsidRPr="009316C9" w:rsidRDefault="00456870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C8159C" w14:textId="77777777" w:rsidR="00456870" w:rsidRPr="009316C9" w:rsidRDefault="00B47EB9" w:rsidP="006006D5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456870" w:rsidRPr="009316C9">
              <w:rPr>
                <w:rFonts w:eastAsia="仿宋_GB2312"/>
                <w:w w:val="90"/>
                <w:sz w:val="24"/>
              </w:rPr>
              <w:t>局部修订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F1D42B" w14:textId="77777777" w:rsidR="00456870" w:rsidRPr="009316C9" w:rsidRDefault="00456870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654EEF" w14:textId="77777777" w:rsidR="00456870" w:rsidRPr="009316C9" w:rsidRDefault="00456870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2E5CC474" w14:textId="77777777" w:rsidTr="00595581">
        <w:trPr>
          <w:trHeight w:val="444"/>
          <w:jc w:val="center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7294B" w14:textId="77777777" w:rsidR="003D0BC5" w:rsidRPr="009316C9" w:rsidRDefault="003D0BC5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采用国际标准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E67C77C" w14:textId="143E66AC" w:rsidR="003D0BC5" w:rsidRPr="009316C9" w:rsidRDefault="001663F0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3D0BC5" w:rsidRPr="009316C9">
              <w:rPr>
                <w:rFonts w:eastAsia="仿宋_GB2312"/>
                <w:w w:val="90"/>
                <w:sz w:val="24"/>
              </w:rPr>
              <w:t>无采标</w:t>
            </w:r>
          </w:p>
        </w:tc>
      </w:tr>
      <w:tr w:rsidR="003D0BC5" w:rsidRPr="009316C9" w14:paraId="3D5399F7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958E7" w14:textId="77777777" w:rsidR="003D0BC5" w:rsidRPr="009316C9" w:rsidRDefault="003D0BC5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0469B1" w14:textId="77777777" w:rsidR="003D0BC5" w:rsidRPr="009316C9" w:rsidRDefault="003D0BC5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等同采用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57619F" w14:textId="77777777" w:rsidR="003D0BC5" w:rsidRPr="009316C9" w:rsidRDefault="003D0BC5" w:rsidP="00FC51DE">
            <w:pPr>
              <w:spacing w:line="400" w:lineRule="exact"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采标标准名称及编号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549050C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202E07CF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67531" w14:textId="77777777" w:rsidR="003D0BC5" w:rsidRPr="009316C9" w:rsidRDefault="003D0BC5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0AB82F" w14:textId="77777777" w:rsidR="003D0BC5" w:rsidRPr="009316C9" w:rsidRDefault="003D0BC5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修改采用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8C5AE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1D47F8D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0660CA7B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63E5" w14:textId="77777777" w:rsidR="003D0BC5" w:rsidRPr="009316C9" w:rsidRDefault="003D0BC5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DE8" w14:textId="77777777" w:rsidR="003D0BC5" w:rsidRPr="009316C9" w:rsidRDefault="003D0BC5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非等效采用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45B1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D796D3F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6235D" w:rsidRPr="009316C9" w14:paraId="20194CBB" w14:textId="77777777" w:rsidTr="00595581">
        <w:trPr>
          <w:trHeight w:val="7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73D3" w14:textId="77777777" w:rsidR="0036235D" w:rsidRPr="009316C9" w:rsidRDefault="0036235D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是否有科研项目支撑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6C3" w14:textId="3DBB820F" w:rsidR="0036235D" w:rsidRPr="009316C9" w:rsidRDefault="0036235D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是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1663F0"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69E7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科研项目名称及编号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8C32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6235D" w:rsidRPr="009316C9" w14:paraId="0462150F" w14:textId="77777777" w:rsidTr="00595581">
        <w:trPr>
          <w:trHeight w:val="70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15D" w14:textId="77777777" w:rsidR="0036235D" w:rsidRPr="009316C9" w:rsidRDefault="0036235D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是否涉及专利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E95" w14:textId="1077A6D6" w:rsidR="0036235D" w:rsidRPr="009316C9" w:rsidRDefault="0036235D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是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1663F0"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E6A88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专利号及名称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CA49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D34863" w:rsidRPr="009316C9" w14:paraId="1F6EEE82" w14:textId="77777777" w:rsidTr="0031211D">
        <w:trPr>
          <w:trHeight w:val="70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7236" w14:textId="19B30244" w:rsidR="00D34863" w:rsidRPr="009316C9" w:rsidRDefault="00D34863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主编单位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0BDD" w14:textId="77777777" w:rsidR="00D34863" w:rsidRPr="009316C9" w:rsidRDefault="00D34863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D34863" w:rsidRPr="009316C9" w14:paraId="5311006A" w14:textId="77777777" w:rsidTr="00802590">
        <w:trPr>
          <w:trHeight w:val="70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B22" w14:textId="036AA081" w:rsidR="00D34863" w:rsidRPr="009316C9" w:rsidRDefault="00D34863" w:rsidP="00D34863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参编单位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D083" w14:textId="35E00298" w:rsidR="00D34863" w:rsidRPr="009316C9" w:rsidRDefault="00D34863" w:rsidP="00D34863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  <w:r w:rsidRPr="00D34863">
              <w:rPr>
                <w:rFonts w:ascii="仿宋_GB2312" w:eastAsia="仿宋_GB2312" w:hint="eastAsia"/>
                <w:bCs/>
                <w:w w:val="90"/>
                <w:sz w:val="24"/>
                <w:szCs w:val="28"/>
              </w:rPr>
              <w:t>（原则上不少于2家）</w:t>
            </w:r>
          </w:p>
        </w:tc>
      </w:tr>
      <w:tr w:rsidR="00614EF6" w:rsidRPr="009316C9" w14:paraId="021539DF" w14:textId="77777777" w:rsidTr="00816267">
        <w:trPr>
          <w:trHeight w:val="39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4E47" w14:textId="6DD0640C" w:rsidR="00614EF6" w:rsidRPr="009316C9" w:rsidRDefault="00614EF6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主编人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0AAD32" w14:textId="778D3982" w:rsidR="00614EF6" w:rsidRPr="009316C9" w:rsidRDefault="00614EF6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姓</w:t>
            </w:r>
            <w:r>
              <w:rPr>
                <w:rFonts w:eastAsia="仿宋_GB2312" w:hint="eastAsia"/>
                <w:w w:val="90"/>
                <w:sz w:val="24"/>
              </w:rPr>
              <w:t xml:space="preserve"> </w:t>
            </w:r>
            <w:r>
              <w:rPr>
                <w:rFonts w:eastAsia="仿宋_GB2312"/>
                <w:w w:val="90"/>
                <w:sz w:val="24"/>
              </w:rPr>
              <w:t xml:space="preserve"> </w:t>
            </w:r>
            <w:r>
              <w:rPr>
                <w:rFonts w:eastAsia="仿宋_GB2312" w:hint="eastAsia"/>
                <w:w w:val="90"/>
                <w:sz w:val="24"/>
              </w:rPr>
              <w:t>名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A32D5F" w14:textId="77777777" w:rsidR="00614EF6" w:rsidRPr="009316C9" w:rsidRDefault="00614EF6" w:rsidP="00D34863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105B4E" w14:textId="6D627D77" w:rsidR="00614EF6" w:rsidRPr="009316C9" w:rsidRDefault="00614EF6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单</w:t>
            </w:r>
            <w:r>
              <w:rPr>
                <w:rFonts w:eastAsia="仿宋_GB2312" w:hint="eastAsia"/>
                <w:w w:val="90"/>
                <w:sz w:val="24"/>
              </w:rPr>
              <w:t xml:space="preserve"> </w:t>
            </w:r>
            <w:r>
              <w:rPr>
                <w:rFonts w:eastAsia="仿宋_GB2312"/>
                <w:w w:val="90"/>
                <w:sz w:val="24"/>
              </w:rPr>
              <w:t xml:space="preserve"> </w:t>
            </w:r>
            <w:r>
              <w:rPr>
                <w:rFonts w:eastAsia="仿宋_GB2312" w:hint="eastAsia"/>
                <w:w w:val="90"/>
                <w:sz w:val="24"/>
              </w:rPr>
              <w:t>位</w:t>
            </w:r>
          </w:p>
        </w:tc>
        <w:tc>
          <w:tcPr>
            <w:tcW w:w="36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4AB52C" w14:textId="77777777" w:rsidR="00614EF6" w:rsidRPr="009316C9" w:rsidRDefault="00614EF6" w:rsidP="00D34863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D34863" w:rsidRPr="009316C9" w14:paraId="1A152B43" w14:textId="77777777" w:rsidTr="00614EF6">
        <w:trPr>
          <w:trHeight w:val="39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CE2C" w14:textId="77777777" w:rsidR="00D34863" w:rsidRPr="009316C9" w:rsidRDefault="00D34863" w:rsidP="00D34863">
            <w:pPr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471D45" w14:textId="61F4BE44" w:rsidR="00D34863" w:rsidRPr="009316C9" w:rsidRDefault="00614EF6" w:rsidP="00D34863">
            <w:pPr>
              <w:jc w:val="center"/>
              <w:rPr>
                <w:rFonts w:eastAsia="仿宋_GB2312" w:hint="eastAsia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职务</w:t>
            </w:r>
            <w:r>
              <w:rPr>
                <w:rFonts w:eastAsia="仿宋_GB2312"/>
                <w:w w:val="90"/>
                <w:sz w:val="24"/>
              </w:rPr>
              <w:t>/</w:t>
            </w:r>
            <w:r>
              <w:rPr>
                <w:rFonts w:eastAsia="仿宋_GB2312" w:hint="eastAsia"/>
                <w:w w:val="90"/>
                <w:sz w:val="24"/>
              </w:rPr>
              <w:t>职称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3A9BC6" w14:textId="77777777" w:rsidR="00D34863" w:rsidRPr="009316C9" w:rsidRDefault="00D34863" w:rsidP="00D34863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76E2F7" w14:textId="77777777" w:rsidR="00D34863" w:rsidRPr="009316C9" w:rsidRDefault="00D34863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电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Pr="009316C9">
              <w:rPr>
                <w:rFonts w:eastAsia="仿宋_GB2312"/>
                <w:w w:val="90"/>
                <w:sz w:val="24"/>
              </w:rPr>
              <w:t>话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EE12D8" w14:textId="77777777" w:rsidR="00D34863" w:rsidRPr="009316C9" w:rsidRDefault="00D34863" w:rsidP="00D34863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55BEA4" w14:textId="77777777" w:rsidR="00D34863" w:rsidRPr="009316C9" w:rsidRDefault="00D34863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proofErr w:type="gramStart"/>
            <w:r w:rsidRPr="009316C9">
              <w:rPr>
                <w:rFonts w:eastAsia="仿宋_GB2312"/>
                <w:w w:val="90"/>
                <w:sz w:val="24"/>
              </w:rPr>
              <w:t>邮</w:t>
            </w:r>
            <w:proofErr w:type="gramEnd"/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Pr="009316C9">
              <w:rPr>
                <w:rFonts w:eastAsia="仿宋_GB2312"/>
                <w:w w:val="90"/>
                <w:sz w:val="24"/>
              </w:rPr>
              <w:t>箱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7F48B5" w14:textId="77777777" w:rsidR="00D34863" w:rsidRPr="009316C9" w:rsidRDefault="00D34863" w:rsidP="00D34863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D34863" w:rsidRPr="009316C9" w14:paraId="2D67DC47" w14:textId="77777777" w:rsidTr="00614EF6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BCF" w14:textId="34E6BCBE" w:rsidR="00D34863" w:rsidRPr="009316C9" w:rsidRDefault="00D34863" w:rsidP="00D34863">
            <w:pPr>
              <w:jc w:val="center"/>
              <w:rPr>
                <w:rFonts w:eastAsia="仿宋_GB2312" w:hint="eastAsia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联系人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0CA60C" w14:textId="62A90FCC" w:rsidR="00D34863" w:rsidRPr="009316C9" w:rsidRDefault="00614EF6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姓</w:t>
            </w:r>
            <w:r>
              <w:rPr>
                <w:rFonts w:eastAsia="仿宋_GB2312" w:hint="eastAsia"/>
                <w:w w:val="90"/>
                <w:sz w:val="24"/>
              </w:rPr>
              <w:t xml:space="preserve"> </w:t>
            </w:r>
            <w:r>
              <w:rPr>
                <w:rFonts w:eastAsia="仿宋_GB2312"/>
                <w:w w:val="90"/>
                <w:sz w:val="24"/>
              </w:rPr>
              <w:t xml:space="preserve"> </w:t>
            </w:r>
            <w:r>
              <w:rPr>
                <w:rFonts w:eastAsia="仿宋_GB2312" w:hint="eastAsia"/>
                <w:w w:val="90"/>
                <w:sz w:val="24"/>
              </w:rPr>
              <w:t>名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4B1252" w14:textId="77777777" w:rsidR="00D34863" w:rsidRPr="009316C9" w:rsidRDefault="00D34863" w:rsidP="00D34863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20AA64A" w14:textId="1FBF546C" w:rsidR="00D34863" w:rsidRPr="009316C9" w:rsidRDefault="00614EF6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电</w:t>
            </w:r>
            <w:r>
              <w:rPr>
                <w:rFonts w:eastAsia="仿宋_GB2312" w:hint="eastAsia"/>
                <w:w w:val="90"/>
                <w:sz w:val="24"/>
              </w:rPr>
              <w:t xml:space="preserve"> </w:t>
            </w:r>
            <w:r>
              <w:rPr>
                <w:rFonts w:eastAsia="仿宋_GB2312"/>
                <w:w w:val="90"/>
                <w:sz w:val="24"/>
              </w:rPr>
              <w:t xml:space="preserve"> </w:t>
            </w:r>
            <w:r>
              <w:rPr>
                <w:rFonts w:eastAsia="仿宋_GB2312" w:hint="eastAsia"/>
                <w:w w:val="90"/>
                <w:sz w:val="24"/>
              </w:rPr>
              <w:t>话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9A17D5" w14:textId="77777777" w:rsidR="00D34863" w:rsidRPr="009316C9" w:rsidRDefault="00D34863" w:rsidP="00D34863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B913400" w14:textId="45DC66AF" w:rsidR="00D34863" w:rsidRPr="009316C9" w:rsidRDefault="00614EF6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proofErr w:type="gramStart"/>
            <w:r w:rsidRPr="00614EF6">
              <w:rPr>
                <w:rFonts w:eastAsia="仿宋_GB2312" w:hint="eastAsia"/>
                <w:w w:val="90"/>
                <w:sz w:val="24"/>
              </w:rPr>
              <w:t>邮</w:t>
            </w:r>
            <w:proofErr w:type="gramEnd"/>
            <w:r w:rsidRPr="00614EF6">
              <w:rPr>
                <w:rFonts w:eastAsia="仿宋_GB2312" w:hint="eastAsia"/>
                <w:w w:val="90"/>
                <w:sz w:val="24"/>
              </w:rPr>
              <w:t xml:space="preserve">  </w:t>
            </w:r>
            <w:r w:rsidRPr="00614EF6">
              <w:rPr>
                <w:rFonts w:eastAsia="仿宋_GB2312" w:hint="eastAsia"/>
                <w:w w:val="90"/>
                <w:sz w:val="24"/>
              </w:rPr>
              <w:t>箱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84CAE1" w14:textId="77777777" w:rsidR="00D34863" w:rsidRPr="009316C9" w:rsidRDefault="00D34863" w:rsidP="00D34863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D34863" w:rsidRPr="009316C9" w14:paraId="09CA492F" w14:textId="77777777" w:rsidTr="004E4797">
        <w:trPr>
          <w:trHeight w:val="7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6A65" w14:textId="1B19BCEA" w:rsidR="00D34863" w:rsidRPr="009316C9" w:rsidRDefault="00D34863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计划</w:t>
            </w:r>
            <w:r>
              <w:rPr>
                <w:rFonts w:eastAsia="仿宋_GB2312" w:hint="eastAsia"/>
                <w:w w:val="90"/>
                <w:sz w:val="24"/>
              </w:rPr>
              <w:t>编制周期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3CBC8E" w14:textId="186FB943" w:rsidR="00D34863" w:rsidRPr="009316C9" w:rsidRDefault="00D34863" w:rsidP="00D34863">
            <w:pPr>
              <w:rPr>
                <w:rFonts w:eastAsia="仿宋_GB2312" w:hint="eastAsia"/>
                <w:w w:val="90"/>
                <w:sz w:val="24"/>
              </w:rPr>
            </w:pPr>
            <w:r w:rsidRPr="00D34863">
              <w:rPr>
                <w:rFonts w:eastAsia="仿宋_GB2312" w:hint="eastAsia"/>
                <w:w w:val="90"/>
                <w:sz w:val="24"/>
              </w:rPr>
              <w:t>□</w:t>
            </w:r>
            <w:r>
              <w:rPr>
                <w:rFonts w:eastAsia="仿宋_GB2312" w:hint="eastAsia"/>
                <w:w w:val="90"/>
                <w:sz w:val="24"/>
              </w:rPr>
              <w:t>1</w:t>
            </w:r>
            <w:r>
              <w:rPr>
                <w:rFonts w:eastAsia="仿宋_GB2312" w:hint="eastAsia"/>
                <w:w w:val="90"/>
                <w:sz w:val="24"/>
              </w:rPr>
              <w:t>年</w:t>
            </w:r>
            <w:r>
              <w:rPr>
                <w:rFonts w:eastAsia="仿宋_GB2312" w:hint="eastAsia"/>
                <w:w w:val="90"/>
                <w:sz w:val="24"/>
              </w:rPr>
              <w:t xml:space="preserve"> </w:t>
            </w:r>
            <w:r w:rsidRPr="00D34863">
              <w:rPr>
                <w:rFonts w:eastAsia="仿宋_GB2312" w:hint="eastAsia"/>
                <w:w w:val="90"/>
                <w:sz w:val="24"/>
              </w:rPr>
              <w:t>□</w:t>
            </w:r>
            <w:r>
              <w:rPr>
                <w:rFonts w:eastAsia="仿宋_GB2312" w:hint="eastAsia"/>
                <w:w w:val="90"/>
                <w:sz w:val="24"/>
              </w:rPr>
              <w:t>1</w:t>
            </w:r>
            <w:r>
              <w:rPr>
                <w:rFonts w:eastAsia="仿宋_GB2312" w:hint="eastAsia"/>
                <w:w w:val="90"/>
                <w:sz w:val="24"/>
              </w:rPr>
              <w:t>年半</w:t>
            </w:r>
            <w:r>
              <w:rPr>
                <w:rFonts w:eastAsia="仿宋_GB2312" w:hint="eastAsia"/>
                <w:w w:val="90"/>
                <w:sz w:val="24"/>
              </w:rPr>
              <w:t xml:space="preserve"> </w:t>
            </w:r>
            <w:r w:rsidRPr="00D34863">
              <w:rPr>
                <w:rFonts w:eastAsia="仿宋_GB2312" w:hint="eastAsia"/>
                <w:w w:val="90"/>
                <w:sz w:val="24"/>
              </w:rPr>
              <w:t>□</w:t>
            </w:r>
            <w:r>
              <w:rPr>
                <w:rFonts w:eastAsia="仿宋_GB2312" w:hint="eastAsia"/>
                <w:w w:val="90"/>
                <w:sz w:val="24"/>
              </w:rPr>
              <w:t>2</w:t>
            </w:r>
            <w:r>
              <w:rPr>
                <w:rFonts w:eastAsia="仿宋_GB2312" w:hint="eastAsia"/>
                <w:w w:val="90"/>
                <w:sz w:val="24"/>
              </w:rPr>
              <w:t>年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1A6256" w14:textId="7C3B5368" w:rsidR="00D34863" w:rsidRPr="009316C9" w:rsidRDefault="00D34863" w:rsidP="00D34863">
            <w:pPr>
              <w:rPr>
                <w:rFonts w:eastAsia="仿宋_GB2312"/>
                <w:w w:val="90"/>
                <w:sz w:val="24"/>
              </w:rPr>
            </w:pPr>
            <w:r w:rsidRPr="001663F0">
              <w:rPr>
                <w:rFonts w:eastAsia="仿宋_GB2312"/>
                <w:w w:val="85"/>
                <w:kern w:val="0"/>
                <w:sz w:val="24"/>
              </w:rPr>
              <w:t>计划投入经费（万元）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01108" w14:textId="25FF3FBB" w:rsidR="00D34863" w:rsidRPr="009316C9" w:rsidRDefault="00D34863" w:rsidP="00D34863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D34863" w:rsidRPr="009316C9" w14:paraId="678AC163" w14:textId="77777777" w:rsidTr="00614EF6">
        <w:trPr>
          <w:trHeight w:val="3104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64B7E" w14:textId="77777777" w:rsidR="00D34863" w:rsidRPr="009316C9" w:rsidRDefault="00D34863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背景、目的和必要性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BE9F" w14:textId="28565EE3" w:rsidR="00D34863" w:rsidRPr="009316C9" w:rsidRDefault="00D34863" w:rsidP="00D34863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D34863" w:rsidRPr="009316C9" w14:paraId="5D409D04" w14:textId="77777777" w:rsidTr="003A3FB2">
        <w:trPr>
          <w:trHeight w:val="3466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D4E5" w14:textId="77777777" w:rsidR="00D34863" w:rsidRPr="009316C9" w:rsidRDefault="00D34863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lastRenderedPageBreak/>
              <w:t>标准主要技术内容和适用范围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1941" w14:textId="0157555E" w:rsidR="00D34863" w:rsidRPr="009316C9" w:rsidRDefault="00D34863" w:rsidP="00D34863">
            <w:pPr>
              <w:pStyle w:val="ad"/>
              <w:ind w:firstLineChars="175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D34863" w:rsidRPr="009316C9" w14:paraId="3855869B" w14:textId="77777777" w:rsidTr="00614EF6">
        <w:trPr>
          <w:trHeight w:val="4014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48A75" w14:textId="77777777" w:rsidR="00D34863" w:rsidRPr="009316C9" w:rsidRDefault="00D34863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相关情况简要说明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1797" w14:textId="77777777" w:rsidR="00D34863" w:rsidRPr="005D7564" w:rsidRDefault="00D34863" w:rsidP="00D34863">
            <w:pPr>
              <w:rPr>
                <w:rFonts w:ascii="仿宋_GB2312" w:eastAsia="仿宋_GB2312"/>
                <w:bCs/>
                <w:w w:val="90"/>
                <w:sz w:val="24"/>
                <w:szCs w:val="28"/>
              </w:rPr>
            </w:pPr>
            <w:r w:rsidRPr="005D7564">
              <w:rPr>
                <w:rFonts w:ascii="仿宋_GB2312" w:eastAsia="仿宋_GB2312" w:hint="eastAsia"/>
                <w:bCs/>
                <w:w w:val="90"/>
                <w:sz w:val="24"/>
                <w:szCs w:val="28"/>
              </w:rPr>
              <w:t>包含但不限于以下内容：</w:t>
            </w:r>
          </w:p>
          <w:p w14:paraId="336F4909" w14:textId="55CE0688" w:rsidR="00D34863" w:rsidRPr="005D7564" w:rsidRDefault="00D34863" w:rsidP="00D34863">
            <w:pPr>
              <w:rPr>
                <w:rFonts w:ascii="仿宋_GB2312" w:eastAsia="仿宋_GB2312"/>
                <w:bCs/>
                <w:w w:val="90"/>
                <w:sz w:val="24"/>
                <w:szCs w:val="28"/>
              </w:rPr>
            </w:pPr>
            <w:r w:rsidRPr="005D7564">
              <w:rPr>
                <w:rFonts w:ascii="仿宋_GB2312" w:eastAsia="仿宋_GB2312" w:hint="eastAsia"/>
                <w:bCs/>
                <w:w w:val="90"/>
                <w:sz w:val="24"/>
                <w:szCs w:val="28"/>
              </w:rPr>
              <w:t>1.介绍本标准与相关法律法规，相关国家、行业和地方标准的协调关系；</w:t>
            </w:r>
          </w:p>
          <w:p w14:paraId="0D52F8DF" w14:textId="5BDD74EF" w:rsidR="00D34863" w:rsidRPr="005D7564" w:rsidRDefault="00D34863" w:rsidP="00D34863">
            <w:pPr>
              <w:rPr>
                <w:rFonts w:ascii="仿宋_GB2312" w:eastAsia="仿宋_GB2312"/>
                <w:bCs/>
                <w:w w:val="90"/>
                <w:sz w:val="24"/>
                <w:szCs w:val="28"/>
              </w:rPr>
            </w:pPr>
            <w:r w:rsidRPr="005D7564">
              <w:rPr>
                <w:rFonts w:ascii="仿宋_GB2312" w:eastAsia="仿宋_GB2312" w:hint="eastAsia"/>
                <w:bCs/>
                <w:w w:val="90"/>
                <w:sz w:val="24"/>
                <w:szCs w:val="28"/>
              </w:rPr>
              <w:t>2.介绍国内外相关技术发展动态、拟纳入本标准的技术先进性、成熟程度以及是否涉及专利等；</w:t>
            </w:r>
          </w:p>
          <w:p w14:paraId="3B940376" w14:textId="121DA26D" w:rsidR="00D34863" w:rsidRPr="003A3FB2" w:rsidRDefault="00D34863" w:rsidP="00D34863">
            <w:pPr>
              <w:rPr>
                <w:rFonts w:eastAsia="仿宋_GB2312"/>
                <w:sz w:val="24"/>
              </w:rPr>
            </w:pPr>
            <w:r w:rsidRPr="005D7564">
              <w:rPr>
                <w:rFonts w:ascii="仿宋_GB2312" w:eastAsia="仿宋_GB2312" w:hint="eastAsia"/>
                <w:bCs/>
                <w:w w:val="90"/>
                <w:sz w:val="24"/>
                <w:szCs w:val="28"/>
              </w:rPr>
              <w:t>3.根据需要，拟开展哪些必要的专题研究、试验、测试等</w:t>
            </w:r>
            <w:r>
              <w:rPr>
                <w:rFonts w:ascii="仿宋_GB2312" w:eastAsia="仿宋_GB2312" w:hint="eastAsia"/>
                <w:bCs/>
                <w:w w:val="90"/>
                <w:sz w:val="24"/>
                <w:szCs w:val="28"/>
              </w:rPr>
              <w:t>。</w:t>
            </w:r>
          </w:p>
        </w:tc>
      </w:tr>
      <w:tr w:rsidR="00D34863" w:rsidRPr="009316C9" w14:paraId="62D43D2D" w14:textId="77777777" w:rsidTr="00595581">
        <w:trPr>
          <w:trHeight w:val="2395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9D3C1" w14:textId="77777777" w:rsidR="00D34863" w:rsidRDefault="00D34863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申请立项</w:t>
            </w:r>
            <w:r w:rsidRPr="009316C9">
              <w:rPr>
                <w:rFonts w:eastAsia="仿宋_GB2312"/>
                <w:w w:val="90"/>
                <w:sz w:val="24"/>
              </w:rPr>
              <w:t>单位</w:t>
            </w:r>
          </w:p>
          <w:p w14:paraId="4419BFC0" w14:textId="26D15BC1" w:rsidR="00D34863" w:rsidRPr="009316C9" w:rsidRDefault="00D34863" w:rsidP="00D34863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意见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019E" w14:textId="77777777" w:rsidR="00D34863" w:rsidRPr="009316C9" w:rsidRDefault="00D34863" w:rsidP="00D34863">
            <w:pPr>
              <w:snapToGrid w:val="0"/>
              <w:ind w:firstLineChars="200" w:firstLine="431"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申报材料内容属实、准确。</w:t>
            </w:r>
          </w:p>
          <w:p w14:paraId="21F0CE36" w14:textId="77777777" w:rsidR="00D34863" w:rsidRPr="009316C9" w:rsidRDefault="00D34863" w:rsidP="00D34863">
            <w:pPr>
              <w:snapToGrid w:val="0"/>
              <w:ind w:firstLineChars="200" w:firstLine="431"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特此承诺。</w:t>
            </w:r>
          </w:p>
          <w:p w14:paraId="2E23AFDB" w14:textId="3084011F" w:rsidR="00D34863" w:rsidRPr="009316C9" w:rsidRDefault="00D34863" w:rsidP="00D34863">
            <w:pPr>
              <w:spacing w:afterLines="50" w:after="156"/>
              <w:ind w:right="108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申请立项</w:t>
            </w:r>
            <w:r w:rsidRPr="009316C9">
              <w:rPr>
                <w:rFonts w:eastAsia="仿宋_GB2312"/>
                <w:w w:val="90"/>
                <w:sz w:val="24"/>
              </w:rPr>
              <w:t>单位（签章）</w:t>
            </w:r>
          </w:p>
          <w:p w14:paraId="2A1E2DEA" w14:textId="77777777" w:rsidR="00D34863" w:rsidRPr="009316C9" w:rsidRDefault="00D34863" w:rsidP="00D34863">
            <w:pPr>
              <w:spacing w:afterLines="50" w:after="156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年</w:t>
            </w:r>
            <w:r w:rsidRPr="009316C9">
              <w:rPr>
                <w:rFonts w:eastAsia="仿宋_GB2312"/>
                <w:w w:val="90"/>
                <w:sz w:val="24"/>
              </w:rPr>
              <w:t xml:space="preserve">   </w:t>
            </w:r>
            <w:r w:rsidRPr="009316C9">
              <w:rPr>
                <w:rFonts w:eastAsia="仿宋_GB2312"/>
                <w:w w:val="90"/>
                <w:sz w:val="24"/>
              </w:rPr>
              <w:t>月</w:t>
            </w:r>
            <w:r w:rsidRPr="009316C9">
              <w:rPr>
                <w:rFonts w:eastAsia="仿宋_GB2312"/>
                <w:w w:val="90"/>
                <w:sz w:val="24"/>
              </w:rPr>
              <w:t xml:space="preserve">   </w:t>
            </w:r>
            <w:r w:rsidRPr="009316C9">
              <w:rPr>
                <w:rFonts w:eastAsia="仿宋_GB2312"/>
                <w:w w:val="90"/>
                <w:sz w:val="24"/>
              </w:rPr>
              <w:t>日</w:t>
            </w:r>
          </w:p>
        </w:tc>
      </w:tr>
    </w:tbl>
    <w:p w14:paraId="033BD905" w14:textId="77777777" w:rsidR="009316C9" w:rsidRPr="001663F0" w:rsidRDefault="009316C9" w:rsidP="009316C9">
      <w:pPr>
        <w:pStyle w:val="af0"/>
        <w:widowControl/>
        <w:spacing w:before="0" w:beforeAutospacing="0" w:after="0" w:afterAutospacing="0" w:line="360" w:lineRule="auto"/>
        <w:rPr>
          <w:b/>
          <w:bCs/>
          <w:szCs w:val="24"/>
        </w:rPr>
      </w:pPr>
      <w:r w:rsidRPr="001663F0">
        <w:rPr>
          <w:rFonts w:ascii="Verdana" w:hAnsi="Verdana" w:cs="Verdana"/>
          <w:b/>
          <w:bCs/>
          <w:szCs w:val="24"/>
        </w:rPr>
        <w:t>填写说明：</w:t>
      </w:r>
    </w:p>
    <w:p w14:paraId="2A0136FC" w14:textId="77777777" w:rsidR="009316C9" w:rsidRPr="001663F0" w:rsidRDefault="009316C9" w:rsidP="00D55999">
      <w:pPr>
        <w:pStyle w:val="af0"/>
        <w:widowControl/>
        <w:spacing w:before="0" w:beforeAutospacing="0" w:after="0" w:afterAutospacing="0"/>
        <w:rPr>
          <w:szCs w:val="24"/>
        </w:rPr>
      </w:pPr>
      <w:r w:rsidRPr="001663F0">
        <w:rPr>
          <w:rFonts w:ascii="Verdana" w:hAnsi="Verdana" w:cs="Verdana"/>
          <w:szCs w:val="24"/>
        </w:rPr>
        <w:t>1</w:t>
      </w:r>
      <w:r w:rsidRPr="001663F0">
        <w:rPr>
          <w:rFonts w:ascii="Verdana" w:hAnsi="Verdana" w:cs="Verdana"/>
          <w:szCs w:val="24"/>
        </w:rPr>
        <w:t>．非</w:t>
      </w:r>
      <w:proofErr w:type="gramStart"/>
      <w:r w:rsidRPr="001663F0">
        <w:rPr>
          <w:rFonts w:ascii="Verdana" w:hAnsi="Verdana" w:cs="Verdana"/>
          <w:szCs w:val="24"/>
        </w:rPr>
        <w:t>必填项说明</w:t>
      </w:r>
      <w:proofErr w:type="gramEnd"/>
    </w:p>
    <w:p w14:paraId="0BA734CC" w14:textId="77777777" w:rsidR="00D55999" w:rsidRPr="001663F0" w:rsidRDefault="009316C9" w:rsidP="00D55999">
      <w:pPr>
        <w:pStyle w:val="af0"/>
        <w:widowControl/>
        <w:spacing w:before="0" w:beforeAutospacing="0" w:after="0" w:afterAutospacing="0"/>
        <w:ind w:firstLineChars="200" w:firstLine="480"/>
        <w:rPr>
          <w:rFonts w:ascii="Verdana" w:hAnsi="Verdana" w:cs="Verdana"/>
          <w:szCs w:val="24"/>
        </w:rPr>
      </w:pPr>
      <w:r w:rsidRPr="001663F0">
        <w:rPr>
          <w:rFonts w:ascii="Verdana" w:hAnsi="Verdana" w:cs="Verdana"/>
          <w:szCs w:val="24"/>
        </w:rPr>
        <w:t>1</w:t>
      </w:r>
      <w:r w:rsidRPr="001663F0">
        <w:rPr>
          <w:rFonts w:ascii="Verdana" w:hAnsi="Verdana" w:cs="Verdana"/>
          <w:szCs w:val="24"/>
        </w:rPr>
        <w:t>）</w:t>
      </w:r>
      <w:r w:rsidR="00D55999" w:rsidRPr="001663F0">
        <w:rPr>
          <w:rFonts w:ascii="Verdana" w:hAnsi="Verdana" w:cs="Verdana" w:hint="eastAsia"/>
          <w:szCs w:val="24"/>
        </w:rPr>
        <w:t>编制类型为“制定”时，“原标准名称及编号”无需填写；</w:t>
      </w:r>
    </w:p>
    <w:p w14:paraId="28A13906" w14:textId="77777777" w:rsidR="009316C9" w:rsidRPr="001663F0" w:rsidRDefault="00D55999" w:rsidP="00D55999">
      <w:pPr>
        <w:pStyle w:val="af0"/>
        <w:widowControl/>
        <w:spacing w:before="0" w:beforeAutospacing="0" w:after="0" w:afterAutospacing="0"/>
        <w:ind w:firstLineChars="200" w:firstLine="480"/>
        <w:rPr>
          <w:szCs w:val="24"/>
        </w:rPr>
      </w:pPr>
      <w:r w:rsidRPr="001663F0">
        <w:rPr>
          <w:rFonts w:ascii="Verdana" w:hAnsi="Verdana" w:cs="Verdana"/>
          <w:szCs w:val="24"/>
        </w:rPr>
        <w:t>2</w:t>
      </w:r>
      <w:r w:rsidRPr="001663F0">
        <w:rPr>
          <w:rFonts w:ascii="Verdana" w:hAnsi="Verdana" w:cs="Verdana"/>
          <w:szCs w:val="24"/>
        </w:rPr>
        <w:t>）</w:t>
      </w:r>
      <w:r w:rsidR="009316C9" w:rsidRPr="001663F0">
        <w:rPr>
          <w:rFonts w:ascii="Verdana" w:hAnsi="Verdana" w:cs="Verdana"/>
          <w:szCs w:val="24"/>
        </w:rPr>
        <w:t>采用国际标准为</w:t>
      </w:r>
      <w:r w:rsidRPr="001663F0">
        <w:rPr>
          <w:rFonts w:ascii="Verdana" w:hAnsi="Verdana" w:cs="Verdana" w:hint="eastAsia"/>
          <w:szCs w:val="24"/>
        </w:rPr>
        <w:t>“无采标”</w:t>
      </w:r>
      <w:r w:rsidR="009316C9" w:rsidRPr="001663F0">
        <w:rPr>
          <w:rFonts w:ascii="Verdana" w:hAnsi="Verdana" w:cs="Verdana"/>
          <w:szCs w:val="24"/>
        </w:rPr>
        <w:t>时，</w:t>
      </w:r>
      <w:r w:rsidRPr="001663F0">
        <w:rPr>
          <w:rFonts w:ascii="Verdana" w:hAnsi="Verdana" w:cs="Verdana" w:hint="eastAsia"/>
          <w:szCs w:val="24"/>
        </w:rPr>
        <w:t>“采标标准名称及编号”</w:t>
      </w:r>
      <w:r w:rsidR="009316C9" w:rsidRPr="001663F0">
        <w:rPr>
          <w:rFonts w:ascii="Verdana" w:hAnsi="Verdana" w:cs="Verdana"/>
          <w:szCs w:val="24"/>
        </w:rPr>
        <w:t>无需填写；</w:t>
      </w:r>
    </w:p>
    <w:p w14:paraId="4C155686" w14:textId="77777777" w:rsidR="009316C9" w:rsidRPr="001663F0" w:rsidRDefault="00D55999" w:rsidP="00D55999">
      <w:pPr>
        <w:pStyle w:val="af0"/>
        <w:widowControl/>
        <w:spacing w:before="0" w:beforeAutospacing="0" w:after="0" w:afterAutospacing="0"/>
        <w:ind w:firstLineChars="200" w:firstLine="480"/>
        <w:rPr>
          <w:szCs w:val="24"/>
        </w:rPr>
      </w:pPr>
      <w:r w:rsidRPr="001663F0">
        <w:rPr>
          <w:rFonts w:ascii="Verdana" w:hAnsi="Verdana" w:cs="Verdana"/>
          <w:szCs w:val="24"/>
        </w:rPr>
        <w:t>3</w:t>
      </w:r>
      <w:r w:rsidRPr="001663F0">
        <w:rPr>
          <w:rFonts w:ascii="Verdana" w:hAnsi="Verdana" w:cs="Verdana"/>
          <w:szCs w:val="24"/>
        </w:rPr>
        <w:t>）</w:t>
      </w:r>
      <w:proofErr w:type="gramStart"/>
      <w:r w:rsidR="00595581" w:rsidRPr="001663F0">
        <w:rPr>
          <w:rFonts w:ascii="Verdana" w:hAnsi="Verdana" w:cs="Verdana"/>
          <w:szCs w:val="24"/>
        </w:rPr>
        <w:t>无科研</w:t>
      </w:r>
      <w:proofErr w:type="gramEnd"/>
      <w:r w:rsidR="00595581" w:rsidRPr="001663F0">
        <w:rPr>
          <w:rFonts w:ascii="Verdana" w:hAnsi="Verdana" w:cs="Verdana"/>
          <w:szCs w:val="24"/>
        </w:rPr>
        <w:t>项目支撑时</w:t>
      </w:r>
      <w:r w:rsidRPr="001663F0">
        <w:rPr>
          <w:rFonts w:ascii="Verdana" w:hAnsi="Verdana" w:cs="Verdana" w:hint="eastAsia"/>
          <w:szCs w:val="24"/>
        </w:rPr>
        <w:t>，“</w:t>
      </w:r>
      <w:r w:rsidRPr="001663F0">
        <w:rPr>
          <w:rFonts w:ascii="Verdana" w:hAnsi="Verdana" w:cs="Verdana"/>
          <w:szCs w:val="24"/>
        </w:rPr>
        <w:t>科研项目名称</w:t>
      </w:r>
      <w:r w:rsidRPr="001663F0">
        <w:rPr>
          <w:rFonts w:ascii="Verdana" w:hAnsi="Verdana" w:cs="Verdana" w:hint="eastAsia"/>
          <w:szCs w:val="24"/>
        </w:rPr>
        <w:t>及编号”</w:t>
      </w:r>
      <w:r w:rsidR="00595581" w:rsidRPr="001663F0">
        <w:rPr>
          <w:rFonts w:ascii="Verdana" w:hAnsi="Verdana" w:cs="Verdana"/>
          <w:szCs w:val="24"/>
        </w:rPr>
        <w:t>无需填写；</w:t>
      </w:r>
    </w:p>
    <w:p w14:paraId="69A5271F" w14:textId="77777777" w:rsidR="009316C9" w:rsidRPr="001663F0" w:rsidRDefault="00D55999" w:rsidP="00D55999">
      <w:pPr>
        <w:pStyle w:val="af0"/>
        <w:widowControl/>
        <w:spacing w:before="0" w:beforeAutospacing="0" w:after="0" w:afterAutospacing="0"/>
        <w:ind w:firstLineChars="200" w:firstLine="480"/>
        <w:rPr>
          <w:szCs w:val="24"/>
        </w:rPr>
      </w:pPr>
      <w:r w:rsidRPr="001663F0">
        <w:rPr>
          <w:rFonts w:ascii="Verdana" w:hAnsi="Verdana" w:cs="Verdana"/>
          <w:szCs w:val="24"/>
        </w:rPr>
        <w:t>4</w:t>
      </w:r>
      <w:r w:rsidRPr="001663F0">
        <w:rPr>
          <w:rFonts w:ascii="Verdana" w:hAnsi="Verdana" w:cs="Verdana"/>
          <w:szCs w:val="24"/>
        </w:rPr>
        <w:t>）</w:t>
      </w:r>
      <w:r w:rsidR="00595581" w:rsidRPr="001663F0">
        <w:rPr>
          <w:rFonts w:ascii="Verdana" w:hAnsi="Verdana" w:cs="Verdana"/>
          <w:szCs w:val="24"/>
        </w:rPr>
        <w:t>不涉及专利时，</w:t>
      </w:r>
      <w:r w:rsidR="00FE4DBB" w:rsidRPr="001663F0">
        <w:rPr>
          <w:rFonts w:ascii="Verdana" w:hAnsi="Verdana" w:cs="Verdana" w:hint="eastAsia"/>
          <w:szCs w:val="24"/>
        </w:rPr>
        <w:t>“</w:t>
      </w:r>
      <w:r w:rsidR="00FE4DBB" w:rsidRPr="001663F0">
        <w:rPr>
          <w:rFonts w:ascii="Verdana" w:hAnsi="Verdana" w:cs="Verdana"/>
          <w:szCs w:val="24"/>
        </w:rPr>
        <w:t>专利号及名称</w:t>
      </w:r>
      <w:r w:rsidR="00FE4DBB" w:rsidRPr="001663F0">
        <w:rPr>
          <w:rFonts w:ascii="Verdana" w:hAnsi="Verdana" w:cs="Verdana" w:hint="eastAsia"/>
          <w:szCs w:val="24"/>
        </w:rPr>
        <w:t>”</w:t>
      </w:r>
      <w:r w:rsidR="00595581" w:rsidRPr="001663F0">
        <w:rPr>
          <w:rFonts w:ascii="Verdana" w:hAnsi="Verdana" w:cs="Verdana"/>
          <w:szCs w:val="24"/>
        </w:rPr>
        <w:t>无需填写</w:t>
      </w:r>
      <w:r w:rsidR="00595581" w:rsidRPr="001663F0">
        <w:rPr>
          <w:rFonts w:ascii="Verdana" w:hAnsi="Verdana" w:cs="Verdana" w:hint="eastAsia"/>
          <w:szCs w:val="24"/>
        </w:rPr>
        <w:t>。</w:t>
      </w:r>
    </w:p>
    <w:p w14:paraId="7FDAC54C" w14:textId="77777777" w:rsidR="009316C9" w:rsidRPr="001663F0" w:rsidRDefault="009316C9" w:rsidP="00D55999">
      <w:pPr>
        <w:pStyle w:val="af0"/>
        <w:widowControl/>
        <w:spacing w:before="0" w:beforeAutospacing="0" w:after="0" w:afterAutospacing="0"/>
        <w:rPr>
          <w:szCs w:val="24"/>
        </w:rPr>
      </w:pPr>
      <w:r w:rsidRPr="001663F0">
        <w:rPr>
          <w:rFonts w:ascii="Verdana" w:hAnsi="Verdana" w:cs="Verdana"/>
          <w:szCs w:val="24"/>
        </w:rPr>
        <w:t>2</w:t>
      </w:r>
      <w:r w:rsidRPr="001663F0">
        <w:rPr>
          <w:rFonts w:ascii="Verdana" w:hAnsi="Verdana" w:cs="Verdana"/>
          <w:szCs w:val="24"/>
        </w:rPr>
        <w:t>．其它项均为必填。</w:t>
      </w:r>
    </w:p>
    <w:p w14:paraId="715773AC" w14:textId="34B57EAE" w:rsidR="00AB079F" w:rsidRPr="001663F0" w:rsidRDefault="009316C9" w:rsidP="00614EF6">
      <w:pPr>
        <w:pStyle w:val="af0"/>
        <w:widowControl/>
        <w:spacing w:before="0" w:beforeAutospacing="0" w:after="0" w:afterAutospacing="0"/>
        <w:rPr>
          <w:rFonts w:ascii="Verdana" w:hAnsi="Verdana" w:cs="Verdana"/>
        </w:rPr>
      </w:pPr>
      <w:r w:rsidRPr="001663F0">
        <w:rPr>
          <w:rFonts w:ascii="Verdana" w:hAnsi="Verdana" w:cs="Verdana"/>
          <w:szCs w:val="24"/>
        </w:rPr>
        <w:t>3</w:t>
      </w:r>
      <w:r w:rsidRPr="001663F0">
        <w:rPr>
          <w:rFonts w:ascii="Verdana" w:hAnsi="Verdana" w:cs="Verdana"/>
          <w:szCs w:val="24"/>
        </w:rPr>
        <w:t>．</w:t>
      </w:r>
      <w:r w:rsidR="005C4079">
        <w:rPr>
          <w:rFonts w:ascii="Verdana" w:hAnsi="Verdana" w:cs="Verdana" w:hint="eastAsia"/>
          <w:szCs w:val="24"/>
        </w:rPr>
        <w:t>“</w:t>
      </w:r>
      <w:r w:rsidR="005C4079" w:rsidRPr="001663F0">
        <w:rPr>
          <w:rFonts w:ascii="Verdana" w:hAnsi="Verdana" w:cs="Verdana" w:hint="eastAsia"/>
        </w:rPr>
        <w:t>参编单位</w:t>
      </w:r>
      <w:r w:rsidR="005C4079">
        <w:rPr>
          <w:rFonts w:ascii="Verdana" w:hAnsi="Verdana" w:cs="Verdana" w:hint="eastAsia"/>
          <w:szCs w:val="24"/>
        </w:rPr>
        <w:t>”</w:t>
      </w:r>
      <w:r w:rsidR="00982612" w:rsidRPr="001663F0">
        <w:rPr>
          <w:rFonts w:ascii="Verdana" w:hAnsi="Verdana" w:cs="Verdana" w:hint="eastAsia"/>
        </w:rPr>
        <w:t>须至少包括</w:t>
      </w:r>
      <w:r w:rsidR="00982612" w:rsidRPr="001663F0">
        <w:rPr>
          <w:rFonts w:ascii="Verdana" w:hAnsi="Verdana" w:cs="Verdana" w:hint="eastAsia"/>
        </w:rPr>
        <w:t>2</w:t>
      </w:r>
      <w:r w:rsidR="00982612" w:rsidRPr="001663F0">
        <w:rPr>
          <w:rFonts w:ascii="Verdana" w:hAnsi="Verdana" w:cs="Verdana" w:hint="eastAsia"/>
        </w:rPr>
        <w:t>家标准申报领域有代表性的单位。</w:t>
      </w:r>
    </w:p>
    <w:p w14:paraId="10E170C3" w14:textId="2B10D26A" w:rsidR="001C71B0" w:rsidRPr="001663F0" w:rsidRDefault="00614EF6" w:rsidP="00D55999">
      <w:pPr>
        <w:rPr>
          <w:rFonts w:ascii="Verdana" w:hAnsi="Verdana" w:cs="Verdana"/>
          <w:kern w:val="0"/>
          <w:sz w:val="24"/>
        </w:rPr>
      </w:pPr>
      <w:r>
        <w:rPr>
          <w:rFonts w:ascii="Verdana" w:hAnsi="Verdana" w:cs="Verdana"/>
          <w:kern w:val="0"/>
          <w:sz w:val="24"/>
        </w:rPr>
        <w:t>4</w:t>
      </w:r>
      <w:r w:rsidR="00595581" w:rsidRPr="001663F0">
        <w:rPr>
          <w:rFonts w:ascii="Verdana" w:hAnsi="Verdana" w:cs="Verdana"/>
          <w:kern w:val="0"/>
          <w:sz w:val="24"/>
        </w:rPr>
        <w:t>.</w:t>
      </w:r>
      <w:r w:rsidR="00FE4DBB" w:rsidRPr="001663F0">
        <w:rPr>
          <w:rFonts w:ascii="Verdana" w:hAnsi="Verdana" w:cs="Verdana" w:hint="eastAsia"/>
          <w:kern w:val="0"/>
          <w:sz w:val="24"/>
        </w:rPr>
        <w:t>“计划投入经费”中，包</w:t>
      </w:r>
      <w:bookmarkStart w:id="0" w:name="_GoBack"/>
      <w:bookmarkEnd w:id="0"/>
      <w:r w:rsidR="00FE4DBB" w:rsidRPr="001663F0">
        <w:rPr>
          <w:rFonts w:ascii="Verdana" w:hAnsi="Verdana" w:cs="Verdana" w:hint="eastAsia"/>
          <w:kern w:val="0"/>
          <w:sz w:val="24"/>
        </w:rPr>
        <w:t>含与编制本标准相关的试验、测试、管理费等费用。</w:t>
      </w:r>
    </w:p>
    <w:sectPr w:rsidR="001C71B0" w:rsidRPr="001663F0" w:rsidSect="001663F0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1303" w14:textId="77777777" w:rsidR="006759F8" w:rsidRDefault="006759F8" w:rsidP="00B47EB9">
      <w:r>
        <w:separator/>
      </w:r>
    </w:p>
  </w:endnote>
  <w:endnote w:type="continuationSeparator" w:id="0">
    <w:p w14:paraId="1CA06BBE" w14:textId="77777777" w:rsidR="006759F8" w:rsidRDefault="006759F8" w:rsidP="00B4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8D5B" w14:textId="77777777" w:rsidR="006759F8" w:rsidRDefault="006759F8" w:rsidP="00B47EB9">
      <w:r>
        <w:separator/>
      </w:r>
    </w:p>
  </w:footnote>
  <w:footnote w:type="continuationSeparator" w:id="0">
    <w:p w14:paraId="2277CE1C" w14:textId="77777777" w:rsidR="006759F8" w:rsidRDefault="006759F8" w:rsidP="00B4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56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70"/>
    <w:rsid w:val="000B08A6"/>
    <w:rsid w:val="001663F0"/>
    <w:rsid w:val="00173F10"/>
    <w:rsid w:val="001C71B0"/>
    <w:rsid w:val="001F2C8B"/>
    <w:rsid w:val="00223528"/>
    <w:rsid w:val="002361AF"/>
    <w:rsid w:val="003576F9"/>
    <w:rsid w:val="0036235D"/>
    <w:rsid w:val="00367348"/>
    <w:rsid w:val="00383689"/>
    <w:rsid w:val="003A3FB2"/>
    <w:rsid w:val="003C3245"/>
    <w:rsid w:val="003D0BC5"/>
    <w:rsid w:val="00404D6C"/>
    <w:rsid w:val="004403A2"/>
    <w:rsid w:val="00456870"/>
    <w:rsid w:val="0046054C"/>
    <w:rsid w:val="00524C0E"/>
    <w:rsid w:val="00533A24"/>
    <w:rsid w:val="00595581"/>
    <w:rsid w:val="005C4079"/>
    <w:rsid w:val="005D7564"/>
    <w:rsid w:val="005E0405"/>
    <w:rsid w:val="00614EF6"/>
    <w:rsid w:val="00652E45"/>
    <w:rsid w:val="006759F8"/>
    <w:rsid w:val="006E5AF1"/>
    <w:rsid w:val="0071262B"/>
    <w:rsid w:val="009316C9"/>
    <w:rsid w:val="0094114B"/>
    <w:rsid w:val="009657F6"/>
    <w:rsid w:val="00982612"/>
    <w:rsid w:val="009D7B0A"/>
    <w:rsid w:val="00AB079F"/>
    <w:rsid w:val="00AC11B2"/>
    <w:rsid w:val="00B36039"/>
    <w:rsid w:val="00B47EB9"/>
    <w:rsid w:val="00B708FD"/>
    <w:rsid w:val="00B97DCD"/>
    <w:rsid w:val="00BA151A"/>
    <w:rsid w:val="00BD0130"/>
    <w:rsid w:val="00BD0868"/>
    <w:rsid w:val="00CF4463"/>
    <w:rsid w:val="00D34863"/>
    <w:rsid w:val="00D55999"/>
    <w:rsid w:val="00D72E2B"/>
    <w:rsid w:val="00DF70D8"/>
    <w:rsid w:val="00E0478B"/>
    <w:rsid w:val="00E22510"/>
    <w:rsid w:val="00E71C1C"/>
    <w:rsid w:val="00E86FF2"/>
    <w:rsid w:val="00ED2607"/>
    <w:rsid w:val="00FC51DE"/>
    <w:rsid w:val="00FD60ED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35A16"/>
  <w15:chartTrackingRefBased/>
  <w15:docId w15:val="{62AB580C-9C72-4A93-9B0A-C4A9F4F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4568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B47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6"/>
    <w:link w:val="a9"/>
    <w:uiPriority w:val="99"/>
    <w:rsid w:val="00B47EB9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5"/>
    <w:link w:val="ac"/>
    <w:uiPriority w:val="99"/>
    <w:unhideWhenUsed/>
    <w:rsid w:val="00B47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6"/>
    <w:link w:val="ab"/>
    <w:uiPriority w:val="99"/>
    <w:rsid w:val="00B47EB9"/>
    <w:rPr>
      <w:rFonts w:ascii="Times New Roman" w:eastAsia="宋体" w:hAnsi="Times New Roman" w:cs="Times New Roman"/>
      <w:sz w:val="18"/>
      <w:szCs w:val="18"/>
    </w:rPr>
  </w:style>
  <w:style w:type="paragraph" w:customStyle="1" w:styleId="ad">
    <w:name w:val="段"/>
    <w:link w:val="Char"/>
    <w:uiPriority w:val="99"/>
    <w:rsid w:val="0094114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6"/>
    <w:link w:val="ad"/>
    <w:uiPriority w:val="99"/>
    <w:rsid w:val="0094114B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d"/>
    <w:rsid w:val="0094114B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d"/>
    <w:rsid w:val="0094114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d"/>
    <w:rsid w:val="0094114B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d"/>
    <w:rsid w:val="0094114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d"/>
    <w:rsid w:val="0094114B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d"/>
    <w:rsid w:val="0094114B"/>
    <w:pPr>
      <w:numPr>
        <w:ilvl w:val="5"/>
      </w:numPr>
      <w:outlineLvl w:val="6"/>
    </w:pPr>
  </w:style>
  <w:style w:type="paragraph" w:customStyle="1" w:styleId="ae">
    <w:name w:val="二级无"/>
    <w:basedOn w:val="a1"/>
    <w:rsid w:val="0094114B"/>
    <w:pPr>
      <w:spacing w:beforeLines="0" w:afterLines="0"/>
    </w:pPr>
    <w:rPr>
      <w:rFonts w:ascii="宋体" w:eastAsia="宋体"/>
    </w:rPr>
  </w:style>
  <w:style w:type="paragraph" w:customStyle="1" w:styleId="af">
    <w:uiPriority w:val="99"/>
    <w:unhideWhenUsed/>
    <w:rsid w:val="009316C9"/>
  </w:style>
  <w:style w:type="paragraph" w:styleId="af0">
    <w:name w:val="Normal (Web)"/>
    <w:basedOn w:val="a5"/>
    <w:uiPriority w:val="99"/>
    <w:unhideWhenUsed/>
    <w:rsid w:val="009316C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af1">
    <w:name w:val="FollowedHyperlink"/>
    <w:basedOn w:val="a6"/>
    <w:uiPriority w:val="99"/>
    <w:semiHidden/>
    <w:unhideWhenUsed/>
    <w:rsid w:val="009316C9"/>
    <w:rPr>
      <w:color w:val="954F72" w:themeColor="followedHyperlink"/>
      <w:u w:val="single"/>
    </w:rPr>
  </w:style>
  <w:style w:type="paragraph" w:styleId="af2">
    <w:name w:val="Balloon Text"/>
    <w:basedOn w:val="a5"/>
    <w:link w:val="af3"/>
    <w:uiPriority w:val="99"/>
    <w:semiHidden/>
    <w:unhideWhenUsed/>
    <w:rsid w:val="00383689"/>
    <w:rPr>
      <w:sz w:val="18"/>
      <w:szCs w:val="18"/>
    </w:rPr>
  </w:style>
  <w:style w:type="character" w:customStyle="1" w:styleId="af3">
    <w:name w:val="批注框文本 字符"/>
    <w:basedOn w:val="a6"/>
    <w:link w:val="af2"/>
    <w:uiPriority w:val="99"/>
    <w:semiHidden/>
    <w:rsid w:val="003836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高强</dc:creator>
  <cp:keywords/>
  <dc:description/>
  <cp:lastModifiedBy>MC SYSTEM</cp:lastModifiedBy>
  <cp:revision>5</cp:revision>
  <dcterms:created xsi:type="dcterms:W3CDTF">2023-10-12T07:16:00Z</dcterms:created>
  <dcterms:modified xsi:type="dcterms:W3CDTF">2023-10-12T09:18:00Z</dcterms:modified>
</cp:coreProperties>
</file>