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8A53E" w14:textId="77777777" w:rsidR="000A5E81" w:rsidRDefault="00B75763">
      <w:pPr>
        <w:widowControl/>
        <w:shd w:val="clear" w:color="auto" w:fill="FFFFFF"/>
        <w:spacing w:line="525" w:lineRule="atLeast"/>
        <w:rPr>
          <w:rFonts w:ascii="宋体" w:hAnsi="宋体" w:cs="宋体"/>
          <w:bCs/>
          <w:sz w:val="32"/>
          <w:szCs w:val="32"/>
        </w:rPr>
      </w:pPr>
      <w:r>
        <w:rPr>
          <w:rFonts w:ascii="宋体" w:hAnsi="宋体" w:cs="宋体" w:hint="eastAsia"/>
          <w:bCs/>
          <w:sz w:val="32"/>
          <w:szCs w:val="32"/>
        </w:rPr>
        <w:t>附件</w:t>
      </w:r>
      <w:r>
        <w:rPr>
          <w:rFonts w:ascii="宋体" w:hAnsi="宋体" w:cs="宋体" w:hint="eastAsia"/>
          <w:bCs/>
          <w:sz w:val="32"/>
          <w:szCs w:val="32"/>
        </w:rPr>
        <w:t>1</w:t>
      </w:r>
      <w:r>
        <w:rPr>
          <w:rFonts w:ascii="宋体" w:hAnsi="宋体" w:cs="宋体" w:hint="eastAsia"/>
          <w:bCs/>
          <w:sz w:val="32"/>
          <w:szCs w:val="32"/>
        </w:rPr>
        <w:t>：</w:t>
      </w:r>
    </w:p>
    <w:p w14:paraId="69880148" w14:textId="77777777" w:rsidR="000A5E81" w:rsidRDefault="00B75763">
      <w:pPr>
        <w:widowControl/>
        <w:shd w:val="clear" w:color="auto" w:fill="FFFFFF"/>
        <w:spacing w:line="525" w:lineRule="atLeast"/>
        <w:ind w:firstLineChars="500" w:firstLine="1800"/>
        <w:rPr>
          <w:rFonts w:ascii="华文中宋" w:eastAsia="华文中宋" w:hAnsi="华文中宋" w:cs="仿宋"/>
          <w:bCs/>
          <w:color w:val="000000"/>
          <w:kern w:val="0"/>
          <w:sz w:val="36"/>
          <w:szCs w:val="36"/>
          <w:lang w:bidi="ar"/>
        </w:rPr>
      </w:pPr>
      <w:r>
        <w:rPr>
          <w:rFonts w:ascii="华文中宋" w:eastAsia="华文中宋" w:hAnsi="华文中宋" w:cs="仿宋" w:hint="eastAsia"/>
          <w:bCs/>
          <w:color w:val="000000"/>
          <w:kern w:val="0"/>
          <w:sz w:val="36"/>
          <w:szCs w:val="36"/>
          <w:lang w:bidi="ar"/>
        </w:rPr>
        <w:t>数字碳中和工程师培训大纲</w:t>
      </w:r>
    </w:p>
    <w:p w14:paraId="21A6051E" w14:textId="77777777" w:rsidR="000A5E81" w:rsidRDefault="000A5E81">
      <w:pPr>
        <w:spacing w:line="340" w:lineRule="exact"/>
        <w:jc w:val="center"/>
        <w:rPr>
          <w:rFonts w:ascii="华文中宋" w:eastAsia="华文中宋" w:hAnsi="华文中宋" w:cs="宋体"/>
          <w:bCs/>
          <w:spacing w:val="-20"/>
          <w:sz w:val="36"/>
          <w:szCs w:val="36"/>
          <w:shd w:val="clear" w:color="auto" w:fill="FFFFFF"/>
        </w:rPr>
      </w:pPr>
    </w:p>
    <w:p w14:paraId="791F2131" w14:textId="77777777" w:rsidR="000A5E81" w:rsidRDefault="00B75763">
      <w:pPr>
        <w:widowControl/>
        <w:numPr>
          <w:ilvl w:val="0"/>
          <w:numId w:val="1"/>
        </w:numPr>
        <w:shd w:val="clear" w:color="auto" w:fill="FFFFFF"/>
        <w:spacing w:line="525" w:lineRule="atLeast"/>
        <w:rPr>
          <w:rFonts w:ascii="仿宋" w:eastAsia="仿宋" w:hAnsi="仿宋" w:cs="仿宋"/>
          <w:b/>
          <w:color w:val="222222"/>
          <w:spacing w:val="8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color w:val="222222"/>
          <w:spacing w:val="8"/>
          <w:kern w:val="0"/>
          <w:sz w:val="28"/>
          <w:szCs w:val="28"/>
          <w:shd w:val="clear" w:color="auto" w:fill="FFFFFF"/>
        </w:rPr>
        <w:t>碳排放</w:t>
      </w:r>
      <w:r>
        <w:rPr>
          <w:rFonts w:ascii="仿宋" w:eastAsia="仿宋" w:hAnsi="仿宋" w:cs="仿宋"/>
          <w:b/>
          <w:color w:val="222222"/>
          <w:spacing w:val="8"/>
          <w:kern w:val="0"/>
          <w:sz w:val="28"/>
          <w:szCs w:val="28"/>
          <w:shd w:val="clear" w:color="auto" w:fill="FFFFFF"/>
        </w:rPr>
        <w:t>基础知识</w:t>
      </w:r>
      <w:r>
        <w:rPr>
          <w:rFonts w:ascii="仿宋" w:eastAsia="仿宋" w:hAnsi="仿宋" w:cs="仿宋" w:hint="eastAsia"/>
          <w:b/>
          <w:color w:val="222222"/>
          <w:spacing w:val="8"/>
          <w:kern w:val="0"/>
          <w:sz w:val="28"/>
          <w:szCs w:val="28"/>
          <w:shd w:val="clear" w:color="auto" w:fill="FFFFFF"/>
        </w:rPr>
        <w:t>（</w:t>
      </w:r>
      <w:r>
        <w:rPr>
          <w:rFonts w:ascii="仿宋" w:eastAsia="仿宋" w:hAnsi="仿宋" w:cs="仿宋" w:hint="eastAsia"/>
          <w:b/>
          <w:color w:val="222222"/>
          <w:spacing w:val="8"/>
          <w:kern w:val="0"/>
          <w:sz w:val="28"/>
          <w:szCs w:val="28"/>
          <w:shd w:val="clear" w:color="auto" w:fill="FFFFFF"/>
        </w:rPr>
        <w:t>3</w:t>
      </w:r>
      <w:r>
        <w:rPr>
          <w:rFonts w:ascii="仿宋" w:eastAsia="仿宋" w:hAnsi="仿宋" w:cs="仿宋" w:hint="eastAsia"/>
          <w:b/>
          <w:color w:val="222222"/>
          <w:spacing w:val="8"/>
          <w:kern w:val="0"/>
          <w:sz w:val="28"/>
          <w:szCs w:val="28"/>
          <w:shd w:val="clear" w:color="auto" w:fill="FFFFFF"/>
        </w:rPr>
        <w:t>学时）</w:t>
      </w:r>
    </w:p>
    <w:p w14:paraId="3A495813" w14:textId="77777777" w:rsidR="000A5E81" w:rsidRDefault="00B75763">
      <w:pPr>
        <w:widowControl/>
        <w:shd w:val="clear" w:color="auto" w:fill="FFFFFF"/>
        <w:spacing w:line="525" w:lineRule="atLeast"/>
        <w:ind w:left="296"/>
        <w:rPr>
          <w:rFonts w:ascii="仿宋" w:eastAsia="仿宋" w:hAnsi="仿宋" w:cs="仿宋"/>
          <w:color w:val="222222"/>
          <w:spacing w:val="8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/>
          <w:color w:val="222222"/>
          <w:spacing w:val="8"/>
          <w:kern w:val="0"/>
          <w:sz w:val="28"/>
          <w:szCs w:val="28"/>
          <w:shd w:val="clear" w:color="auto" w:fill="FFFFFF"/>
        </w:rPr>
        <w:t>（</w:t>
      </w:r>
      <w:r>
        <w:rPr>
          <w:rFonts w:ascii="仿宋" w:eastAsia="仿宋" w:hAnsi="仿宋" w:cs="仿宋"/>
          <w:color w:val="222222"/>
          <w:spacing w:val="8"/>
          <w:kern w:val="0"/>
          <w:sz w:val="28"/>
          <w:szCs w:val="28"/>
          <w:shd w:val="clear" w:color="auto" w:fill="FFFFFF"/>
        </w:rPr>
        <w:t>1</w:t>
      </w:r>
      <w:r>
        <w:rPr>
          <w:rFonts w:ascii="仿宋" w:eastAsia="仿宋" w:hAnsi="仿宋" w:cs="仿宋"/>
          <w:color w:val="222222"/>
          <w:spacing w:val="8"/>
          <w:kern w:val="0"/>
          <w:sz w:val="28"/>
          <w:szCs w:val="28"/>
          <w:shd w:val="clear" w:color="auto" w:fill="FFFFFF"/>
        </w:rPr>
        <w:t>）</w:t>
      </w:r>
      <w:r>
        <w:rPr>
          <w:rFonts w:ascii="仿宋" w:eastAsia="仿宋" w:hAnsi="仿宋" w:cs="仿宋" w:hint="eastAsia"/>
          <w:color w:val="222222"/>
          <w:spacing w:val="8"/>
          <w:kern w:val="0"/>
          <w:sz w:val="28"/>
          <w:szCs w:val="28"/>
          <w:shd w:val="clear" w:color="auto" w:fill="FFFFFF"/>
        </w:rPr>
        <w:t>气候变化与温室气体减排背景</w:t>
      </w:r>
    </w:p>
    <w:p w14:paraId="2AC4B3BC" w14:textId="77777777" w:rsidR="000A5E81" w:rsidRDefault="00B75763">
      <w:pPr>
        <w:widowControl/>
        <w:shd w:val="clear" w:color="auto" w:fill="FFFFFF"/>
        <w:spacing w:line="525" w:lineRule="atLeast"/>
        <w:ind w:left="296"/>
        <w:rPr>
          <w:rFonts w:ascii="仿宋" w:eastAsia="仿宋" w:hAnsi="仿宋" w:cs="仿宋"/>
          <w:color w:val="222222"/>
          <w:spacing w:val="8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/>
          <w:color w:val="222222"/>
          <w:spacing w:val="8"/>
          <w:kern w:val="0"/>
          <w:sz w:val="28"/>
          <w:szCs w:val="28"/>
          <w:shd w:val="clear" w:color="auto" w:fill="FFFFFF"/>
        </w:rPr>
        <w:t>（</w:t>
      </w:r>
      <w:r>
        <w:rPr>
          <w:rFonts w:ascii="仿宋" w:eastAsia="仿宋" w:hAnsi="仿宋" w:cs="仿宋"/>
          <w:color w:val="222222"/>
          <w:spacing w:val="8"/>
          <w:kern w:val="0"/>
          <w:sz w:val="28"/>
          <w:szCs w:val="28"/>
          <w:shd w:val="clear" w:color="auto" w:fill="FFFFFF"/>
        </w:rPr>
        <w:t>2</w:t>
      </w:r>
      <w:r>
        <w:rPr>
          <w:rFonts w:ascii="仿宋" w:eastAsia="仿宋" w:hAnsi="仿宋" w:cs="仿宋"/>
          <w:color w:val="222222"/>
          <w:spacing w:val="8"/>
          <w:kern w:val="0"/>
          <w:sz w:val="28"/>
          <w:szCs w:val="28"/>
          <w:shd w:val="clear" w:color="auto" w:fill="FFFFFF"/>
        </w:rPr>
        <w:t>）</w:t>
      </w:r>
      <w:proofErr w:type="gramStart"/>
      <w:r>
        <w:rPr>
          <w:rFonts w:ascii="仿宋" w:eastAsia="仿宋" w:hAnsi="仿宋" w:cs="仿宋" w:hint="eastAsia"/>
          <w:color w:val="222222"/>
          <w:spacing w:val="8"/>
          <w:kern w:val="0"/>
          <w:sz w:val="28"/>
          <w:szCs w:val="28"/>
          <w:shd w:val="clear" w:color="auto" w:fill="FFFFFF"/>
        </w:rPr>
        <w:t>碳达峰</w:t>
      </w:r>
      <w:proofErr w:type="gramEnd"/>
      <w:r>
        <w:rPr>
          <w:rFonts w:ascii="仿宋" w:eastAsia="仿宋" w:hAnsi="仿宋" w:cs="仿宋" w:hint="eastAsia"/>
          <w:color w:val="222222"/>
          <w:spacing w:val="8"/>
          <w:kern w:val="0"/>
          <w:sz w:val="28"/>
          <w:szCs w:val="28"/>
          <w:shd w:val="clear" w:color="auto" w:fill="FFFFFF"/>
        </w:rPr>
        <w:t>、碳中和及其政策进展</w:t>
      </w:r>
    </w:p>
    <w:p w14:paraId="572FFD2D" w14:textId="77777777" w:rsidR="000A5E81" w:rsidRDefault="00B75763">
      <w:pPr>
        <w:widowControl/>
        <w:shd w:val="clear" w:color="auto" w:fill="FFFFFF"/>
        <w:spacing w:line="525" w:lineRule="atLeast"/>
        <w:ind w:left="296"/>
        <w:rPr>
          <w:rFonts w:ascii="仿宋" w:eastAsia="仿宋" w:hAnsi="仿宋" w:cs="仿宋"/>
          <w:color w:val="222222"/>
          <w:spacing w:val="8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222222"/>
          <w:spacing w:val="8"/>
          <w:kern w:val="0"/>
          <w:sz w:val="28"/>
          <w:szCs w:val="28"/>
          <w:shd w:val="clear" w:color="auto" w:fill="FFFFFF"/>
        </w:rPr>
        <w:t>（</w:t>
      </w:r>
      <w:r>
        <w:rPr>
          <w:rFonts w:ascii="仿宋" w:eastAsia="仿宋" w:hAnsi="仿宋" w:cs="仿宋" w:hint="eastAsia"/>
          <w:color w:val="222222"/>
          <w:spacing w:val="8"/>
          <w:kern w:val="0"/>
          <w:sz w:val="28"/>
          <w:szCs w:val="28"/>
          <w:shd w:val="clear" w:color="auto" w:fill="FFFFFF"/>
        </w:rPr>
        <w:t>3</w:t>
      </w:r>
      <w:r>
        <w:rPr>
          <w:rFonts w:ascii="仿宋" w:eastAsia="仿宋" w:hAnsi="仿宋" w:cs="仿宋" w:hint="eastAsia"/>
          <w:color w:val="222222"/>
          <w:spacing w:val="8"/>
          <w:kern w:val="0"/>
          <w:sz w:val="28"/>
          <w:szCs w:val="28"/>
          <w:shd w:val="clear" w:color="auto" w:fill="FFFFFF"/>
        </w:rPr>
        <w:t>）重点行业、企业碳中和实现</w:t>
      </w:r>
    </w:p>
    <w:p w14:paraId="671084EE" w14:textId="77777777" w:rsidR="000A5E81" w:rsidRDefault="00B75763">
      <w:pPr>
        <w:widowControl/>
        <w:numPr>
          <w:ilvl w:val="0"/>
          <w:numId w:val="1"/>
        </w:numPr>
        <w:shd w:val="clear" w:color="auto" w:fill="FFFFFF"/>
        <w:spacing w:line="525" w:lineRule="atLeast"/>
        <w:rPr>
          <w:rFonts w:ascii="仿宋" w:eastAsia="仿宋" w:hAnsi="仿宋" w:cs="仿宋"/>
          <w:b/>
          <w:color w:val="222222"/>
          <w:spacing w:val="8"/>
          <w:kern w:val="0"/>
          <w:sz w:val="28"/>
          <w:szCs w:val="28"/>
          <w:shd w:val="clear" w:color="auto" w:fill="FFFFFF"/>
        </w:rPr>
      </w:pPr>
      <w:proofErr w:type="gramStart"/>
      <w:r>
        <w:rPr>
          <w:rFonts w:ascii="仿宋" w:eastAsia="仿宋" w:hAnsi="仿宋" w:cs="仿宋" w:hint="eastAsia"/>
          <w:b/>
          <w:color w:val="222222"/>
          <w:spacing w:val="8"/>
          <w:kern w:val="0"/>
          <w:sz w:val="28"/>
          <w:szCs w:val="28"/>
          <w:shd w:val="clear" w:color="auto" w:fill="FFFFFF"/>
        </w:rPr>
        <w:t>碳达峰碳</w:t>
      </w:r>
      <w:proofErr w:type="gramEnd"/>
      <w:r>
        <w:rPr>
          <w:rFonts w:ascii="仿宋" w:eastAsia="仿宋" w:hAnsi="仿宋" w:cs="仿宋" w:hint="eastAsia"/>
          <w:b/>
          <w:color w:val="222222"/>
          <w:spacing w:val="8"/>
          <w:kern w:val="0"/>
          <w:sz w:val="28"/>
          <w:szCs w:val="28"/>
          <w:shd w:val="clear" w:color="auto" w:fill="FFFFFF"/>
        </w:rPr>
        <w:t>中和政策和标准体系解读（</w:t>
      </w:r>
      <w:r>
        <w:rPr>
          <w:rFonts w:ascii="仿宋" w:eastAsia="仿宋" w:hAnsi="仿宋" w:cs="仿宋" w:hint="eastAsia"/>
          <w:b/>
          <w:color w:val="222222"/>
          <w:spacing w:val="8"/>
          <w:kern w:val="0"/>
          <w:sz w:val="28"/>
          <w:szCs w:val="28"/>
          <w:shd w:val="clear" w:color="auto" w:fill="FFFFFF"/>
        </w:rPr>
        <w:t>2</w:t>
      </w:r>
      <w:r>
        <w:rPr>
          <w:rFonts w:ascii="仿宋" w:eastAsia="仿宋" w:hAnsi="仿宋" w:cs="仿宋" w:hint="eastAsia"/>
          <w:b/>
          <w:color w:val="222222"/>
          <w:spacing w:val="8"/>
          <w:kern w:val="0"/>
          <w:sz w:val="28"/>
          <w:szCs w:val="28"/>
          <w:shd w:val="clear" w:color="auto" w:fill="FFFFFF"/>
        </w:rPr>
        <w:t>学时）</w:t>
      </w:r>
    </w:p>
    <w:p w14:paraId="7FC899A4" w14:textId="77777777" w:rsidR="000A5E81" w:rsidRDefault="00B75763">
      <w:pPr>
        <w:widowControl/>
        <w:numPr>
          <w:ilvl w:val="0"/>
          <w:numId w:val="1"/>
        </w:numPr>
        <w:shd w:val="clear" w:color="auto" w:fill="FFFFFF"/>
        <w:spacing w:line="525" w:lineRule="atLeast"/>
        <w:rPr>
          <w:rFonts w:ascii="仿宋" w:eastAsia="仿宋" w:hAnsi="仿宋" w:cs="仿宋"/>
          <w:b/>
          <w:color w:val="222222"/>
          <w:spacing w:val="8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/>
          <w:b/>
          <w:color w:val="222222"/>
          <w:spacing w:val="8"/>
          <w:kern w:val="0"/>
          <w:sz w:val="28"/>
          <w:szCs w:val="28"/>
          <w:shd w:val="clear" w:color="auto" w:fill="FFFFFF"/>
        </w:rPr>
        <w:t>能源管理基础知识</w:t>
      </w:r>
      <w:r>
        <w:rPr>
          <w:rFonts w:ascii="仿宋" w:eastAsia="仿宋" w:hAnsi="仿宋" w:cs="仿宋" w:hint="eastAsia"/>
          <w:b/>
          <w:color w:val="222222"/>
          <w:spacing w:val="8"/>
          <w:kern w:val="0"/>
          <w:sz w:val="28"/>
          <w:szCs w:val="28"/>
          <w:shd w:val="clear" w:color="auto" w:fill="FFFFFF"/>
        </w:rPr>
        <w:t>（</w:t>
      </w:r>
      <w:r>
        <w:rPr>
          <w:rFonts w:ascii="仿宋" w:eastAsia="仿宋" w:hAnsi="仿宋" w:cs="仿宋" w:hint="eastAsia"/>
          <w:b/>
          <w:color w:val="222222"/>
          <w:spacing w:val="8"/>
          <w:kern w:val="0"/>
          <w:sz w:val="28"/>
          <w:szCs w:val="28"/>
          <w:shd w:val="clear" w:color="auto" w:fill="FFFFFF"/>
        </w:rPr>
        <w:t>3</w:t>
      </w:r>
      <w:r>
        <w:rPr>
          <w:rFonts w:ascii="仿宋" w:eastAsia="仿宋" w:hAnsi="仿宋" w:cs="仿宋" w:hint="eastAsia"/>
          <w:b/>
          <w:color w:val="222222"/>
          <w:spacing w:val="8"/>
          <w:kern w:val="0"/>
          <w:sz w:val="28"/>
          <w:szCs w:val="28"/>
          <w:shd w:val="clear" w:color="auto" w:fill="FFFFFF"/>
        </w:rPr>
        <w:t>学时）</w:t>
      </w:r>
    </w:p>
    <w:p w14:paraId="4DBB1A18" w14:textId="77777777" w:rsidR="000A5E81" w:rsidRDefault="00B75763">
      <w:pPr>
        <w:widowControl/>
        <w:numPr>
          <w:ilvl w:val="0"/>
          <w:numId w:val="2"/>
        </w:numPr>
        <w:shd w:val="clear" w:color="auto" w:fill="FFFFFF"/>
        <w:spacing w:line="525" w:lineRule="atLeast"/>
        <w:ind w:firstLineChars="100" w:firstLine="296"/>
        <w:rPr>
          <w:rFonts w:ascii="仿宋" w:eastAsia="仿宋" w:hAnsi="仿宋" w:cs="仿宋"/>
          <w:color w:val="222222"/>
          <w:spacing w:val="8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/>
          <w:color w:val="222222"/>
          <w:spacing w:val="8"/>
          <w:kern w:val="0"/>
          <w:sz w:val="28"/>
          <w:szCs w:val="28"/>
          <w:shd w:val="clear" w:color="auto" w:fill="FFFFFF"/>
        </w:rPr>
        <w:t>能源管理基础知识</w:t>
      </w:r>
    </w:p>
    <w:p w14:paraId="1DE4EBC1" w14:textId="77777777" w:rsidR="000A5E81" w:rsidRDefault="00B75763">
      <w:pPr>
        <w:widowControl/>
        <w:shd w:val="clear" w:color="auto" w:fill="FFFFFF"/>
        <w:spacing w:line="525" w:lineRule="atLeast"/>
        <w:ind w:firstLineChars="100" w:firstLine="296"/>
      </w:pPr>
      <w:r>
        <w:rPr>
          <w:rFonts w:ascii="仿宋" w:eastAsia="仿宋" w:hAnsi="仿宋" w:cs="仿宋" w:hint="eastAsia"/>
          <w:color w:val="222222"/>
          <w:spacing w:val="8"/>
          <w:kern w:val="0"/>
          <w:sz w:val="28"/>
          <w:szCs w:val="28"/>
          <w:shd w:val="clear" w:color="auto" w:fill="FFFFFF"/>
        </w:rPr>
        <w:t>（</w:t>
      </w:r>
      <w:r>
        <w:rPr>
          <w:rFonts w:ascii="仿宋" w:eastAsia="仿宋" w:hAnsi="仿宋" w:cs="仿宋" w:hint="eastAsia"/>
          <w:color w:val="222222"/>
          <w:spacing w:val="8"/>
          <w:kern w:val="0"/>
          <w:sz w:val="28"/>
          <w:szCs w:val="28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222222"/>
          <w:spacing w:val="8"/>
          <w:kern w:val="0"/>
          <w:sz w:val="28"/>
          <w:szCs w:val="28"/>
          <w:shd w:val="clear" w:color="auto" w:fill="FFFFFF"/>
        </w:rPr>
        <w:t>）能源</w:t>
      </w:r>
      <w:r>
        <w:rPr>
          <w:rFonts w:ascii="仿宋" w:eastAsia="仿宋" w:hAnsi="仿宋" w:cs="仿宋"/>
          <w:color w:val="222222"/>
          <w:spacing w:val="8"/>
          <w:kern w:val="0"/>
          <w:sz w:val="28"/>
          <w:szCs w:val="28"/>
          <w:shd w:val="clear" w:color="auto" w:fill="FFFFFF"/>
        </w:rPr>
        <w:t>管理体系</w:t>
      </w:r>
      <w:r>
        <w:rPr>
          <w:rFonts w:ascii="仿宋" w:eastAsia="仿宋" w:hAnsi="仿宋" w:cs="仿宋" w:hint="eastAsia"/>
          <w:color w:val="222222"/>
          <w:spacing w:val="8"/>
          <w:kern w:val="0"/>
          <w:sz w:val="28"/>
          <w:szCs w:val="28"/>
          <w:shd w:val="clear" w:color="auto" w:fill="FFFFFF"/>
        </w:rPr>
        <w:t>标准（</w:t>
      </w:r>
      <w:r>
        <w:rPr>
          <w:rFonts w:ascii="仿宋" w:eastAsia="仿宋" w:hAnsi="仿宋" w:cs="仿宋"/>
          <w:color w:val="222222"/>
          <w:spacing w:val="8"/>
          <w:kern w:val="0"/>
          <w:sz w:val="28"/>
          <w:szCs w:val="28"/>
          <w:shd w:val="clear" w:color="auto" w:fill="FFFFFF"/>
        </w:rPr>
        <w:t>ISO 50001:2018</w:t>
      </w:r>
      <w:r>
        <w:rPr>
          <w:rFonts w:ascii="仿宋" w:eastAsia="仿宋" w:hAnsi="仿宋" w:cs="仿宋" w:hint="eastAsia"/>
          <w:color w:val="222222"/>
          <w:spacing w:val="8"/>
          <w:kern w:val="0"/>
          <w:sz w:val="28"/>
          <w:szCs w:val="28"/>
          <w:shd w:val="clear" w:color="auto" w:fill="FFFFFF"/>
        </w:rPr>
        <w:t>）</w:t>
      </w:r>
    </w:p>
    <w:p w14:paraId="72350734" w14:textId="77777777" w:rsidR="000A5E81" w:rsidRDefault="00B75763">
      <w:pPr>
        <w:widowControl/>
        <w:numPr>
          <w:ilvl w:val="0"/>
          <w:numId w:val="1"/>
        </w:numPr>
        <w:shd w:val="clear" w:color="auto" w:fill="FFFFFF"/>
        <w:spacing w:line="525" w:lineRule="atLeast"/>
        <w:rPr>
          <w:rFonts w:ascii="仿宋" w:eastAsia="仿宋" w:hAnsi="仿宋" w:cs="仿宋"/>
          <w:b/>
          <w:color w:val="222222"/>
          <w:spacing w:val="8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color w:val="222222"/>
          <w:spacing w:val="8"/>
          <w:kern w:val="0"/>
          <w:sz w:val="28"/>
          <w:szCs w:val="28"/>
          <w:shd w:val="clear" w:color="auto" w:fill="FFFFFF"/>
        </w:rPr>
        <w:t>数字技术赋能重点</w:t>
      </w:r>
      <w:proofErr w:type="gramStart"/>
      <w:r>
        <w:rPr>
          <w:rFonts w:ascii="仿宋" w:eastAsia="仿宋" w:hAnsi="仿宋" w:cs="仿宋" w:hint="eastAsia"/>
          <w:b/>
          <w:color w:val="222222"/>
          <w:spacing w:val="8"/>
          <w:kern w:val="0"/>
          <w:sz w:val="28"/>
          <w:szCs w:val="28"/>
          <w:shd w:val="clear" w:color="auto" w:fill="FFFFFF"/>
        </w:rPr>
        <w:t>行业碳减排</w:t>
      </w:r>
      <w:proofErr w:type="gramEnd"/>
      <w:r>
        <w:rPr>
          <w:rFonts w:ascii="仿宋" w:eastAsia="仿宋" w:hAnsi="仿宋" w:cs="仿宋" w:hint="eastAsia"/>
          <w:b/>
          <w:color w:val="222222"/>
          <w:spacing w:val="8"/>
          <w:kern w:val="0"/>
          <w:sz w:val="28"/>
          <w:szCs w:val="28"/>
          <w:shd w:val="clear" w:color="auto" w:fill="FFFFFF"/>
        </w:rPr>
        <w:t>（</w:t>
      </w:r>
      <w:r>
        <w:rPr>
          <w:rFonts w:ascii="仿宋" w:eastAsia="仿宋" w:hAnsi="仿宋" w:cs="仿宋" w:hint="eastAsia"/>
          <w:b/>
          <w:color w:val="222222"/>
          <w:spacing w:val="8"/>
          <w:kern w:val="0"/>
          <w:sz w:val="28"/>
          <w:szCs w:val="28"/>
          <w:shd w:val="clear" w:color="auto" w:fill="FFFFFF"/>
        </w:rPr>
        <w:t>2</w:t>
      </w:r>
      <w:r>
        <w:rPr>
          <w:rFonts w:ascii="仿宋" w:eastAsia="仿宋" w:hAnsi="仿宋" w:cs="仿宋" w:hint="eastAsia"/>
          <w:b/>
          <w:color w:val="222222"/>
          <w:spacing w:val="8"/>
          <w:kern w:val="0"/>
          <w:sz w:val="28"/>
          <w:szCs w:val="28"/>
          <w:shd w:val="clear" w:color="auto" w:fill="FFFFFF"/>
        </w:rPr>
        <w:t>学时）</w:t>
      </w:r>
    </w:p>
    <w:p w14:paraId="776249A7" w14:textId="77777777" w:rsidR="000A5E81" w:rsidRDefault="00B75763">
      <w:pPr>
        <w:widowControl/>
        <w:shd w:val="clear" w:color="auto" w:fill="FFFFFF"/>
        <w:spacing w:line="525" w:lineRule="atLeast"/>
        <w:ind w:left="296"/>
        <w:rPr>
          <w:rFonts w:ascii="仿宋" w:eastAsia="仿宋" w:hAnsi="仿宋" w:cs="仿宋"/>
          <w:color w:val="222222"/>
          <w:spacing w:val="8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222222"/>
          <w:spacing w:val="8"/>
          <w:kern w:val="0"/>
          <w:sz w:val="28"/>
          <w:szCs w:val="28"/>
          <w:shd w:val="clear" w:color="auto" w:fill="FFFFFF"/>
        </w:rPr>
        <w:t>（</w:t>
      </w:r>
      <w:r>
        <w:rPr>
          <w:rFonts w:ascii="仿宋" w:eastAsia="仿宋" w:hAnsi="仿宋" w:cs="仿宋" w:hint="eastAsia"/>
          <w:color w:val="222222"/>
          <w:spacing w:val="8"/>
          <w:kern w:val="0"/>
          <w:sz w:val="28"/>
          <w:szCs w:val="28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222222"/>
          <w:spacing w:val="8"/>
          <w:kern w:val="0"/>
          <w:sz w:val="28"/>
          <w:szCs w:val="28"/>
          <w:shd w:val="clear" w:color="auto" w:fill="FFFFFF"/>
        </w:rPr>
        <w:t>）数字技术赋能构建新型电力系统</w:t>
      </w:r>
    </w:p>
    <w:p w14:paraId="10B07DF0" w14:textId="77777777" w:rsidR="000A5E81" w:rsidRDefault="00B75763">
      <w:pPr>
        <w:widowControl/>
        <w:shd w:val="clear" w:color="auto" w:fill="FFFFFF"/>
        <w:spacing w:line="525" w:lineRule="atLeast"/>
        <w:ind w:left="296"/>
        <w:rPr>
          <w:rFonts w:ascii="仿宋" w:eastAsia="仿宋" w:hAnsi="仿宋" w:cs="仿宋"/>
          <w:color w:val="222222"/>
          <w:spacing w:val="8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222222"/>
          <w:spacing w:val="8"/>
          <w:kern w:val="0"/>
          <w:sz w:val="28"/>
          <w:szCs w:val="28"/>
          <w:shd w:val="clear" w:color="auto" w:fill="FFFFFF"/>
        </w:rPr>
        <w:t>（</w:t>
      </w:r>
      <w:r>
        <w:rPr>
          <w:rFonts w:ascii="仿宋" w:eastAsia="仿宋" w:hAnsi="仿宋" w:cs="仿宋" w:hint="eastAsia"/>
          <w:color w:val="222222"/>
          <w:spacing w:val="8"/>
          <w:kern w:val="0"/>
          <w:sz w:val="28"/>
          <w:szCs w:val="28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222222"/>
          <w:spacing w:val="8"/>
          <w:kern w:val="0"/>
          <w:sz w:val="28"/>
          <w:szCs w:val="28"/>
          <w:shd w:val="clear" w:color="auto" w:fill="FFFFFF"/>
        </w:rPr>
        <w:t>）</w:t>
      </w:r>
      <w:bookmarkStart w:id="0" w:name="OLE_LINK2"/>
      <w:r>
        <w:rPr>
          <w:rFonts w:ascii="仿宋" w:eastAsia="仿宋" w:hAnsi="仿宋" w:cs="仿宋" w:hint="eastAsia"/>
          <w:color w:val="222222"/>
          <w:spacing w:val="8"/>
          <w:kern w:val="0"/>
          <w:sz w:val="28"/>
          <w:szCs w:val="28"/>
          <w:shd w:val="clear" w:color="auto" w:fill="FFFFFF"/>
        </w:rPr>
        <w:t>工业数字化绿色化</w:t>
      </w:r>
      <w:bookmarkEnd w:id="0"/>
      <w:r>
        <w:rPr>
          <w:rFonts w:ascii="仿宋" w:eastAsia="仿宋" w:hAnsi="仿宋" w:cs="仿宋" w:hint="eastAsia"/>
          <w:color w:val="222222"/>
          <w:spacing w:val="8"/>
          <w:kern w:val="0"/>
          <w:sz w:val="28"/>
          <w:szCs w:val="28"/>
          <w:shd w:val="clear" w:color="auto" w:fill="FFFFFF"/>
        </w:rPr>
        <w:t>融合发展</w:t>
      </w:r>
    </w:p>
    <w:p w14:paraId="5DDC13D0" w14:textId="77777777" w:rsidR="000A5E81" w:rsidRDefault="00B75763">
      <w:pPr>
        <w:widowControl/>
        <w:shd w:val="clear" w:color="auto" w:fill="FFFFFF"/>
        <w:spacing w:line="525" w:lineRule="atLeast"/>
        <w:ind w:left="296"/>
        <w:rPr>
          <w:rFonts w:ascii="仿宋" w:eastAsia="仿宋" w:hAnsi="仿宋" w:cs="仿宋"/>
          <w:color w:val="222222"/>
          <w:spacing w:val="8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222222"/>
          <w:spacing w:val="8"/>
          <w:kern w:val="0"/>
          <w:sz w:val="28"/>
          <w:szCs w:val="28"/>
          <w:shd w:val="clear" w:color="auto" w:fill="FFFFFF"/>
        </w:rPr>
        <w:t>（</w:t>
      </w:r>
      <w:r>
        <w:rPr>
          <w:rFonts w:ascii="仿宋" w:eastAsia="仿宋" w:hAnsi="仿宋" w:cs="仿宋" w:hint="eastAsia"/>
          <w:color w:val="222222"/>
          <w:spacing w:val="8"/>
          <w:kern w:val="0"/>
          <w:sz w:val="28"/>
          <w:szCs w:val="28"/>
          <w:shd w:val="clear" w:color="auto" w:fill="FFFFFF"/>
        </w:rPr>
        <w:t>3</w:t>
      </w:r>
      <w:r>
        <w:rPr>
          <w:rFonts w:ascii="仿宋" w:eastAsia="仿宋" w:hAnsi="仿宋" w:cs="仿宋" w:hint="eastAsia"/>
          <w:color w:val="222222"/>
          <w:spacing w:val="8"/>
          <w:kern w:val="0"/>
          <w:sz w:val="28"/>
          <w:szCs w:val="28"/>
          <w:shd w:val="clear" w:color="auto" w:fill="FFFFFF"/>
        </w:rPr>
        <w:t>）数字技术促进建筑全</w:t>
      </w:r>
      <w:proofErr w:type="gramStart"/>
      <w:r>
        <w:rPr>
          <w:rFonts w:ascii="仿宋" w:eastAsia="仿宋" w:hAnsi="仿宋" w:cs="仿宋" w:hint="eastAsia"/>
          <w:color w:val="222222"/>
          <w:spacing w:val="8"/>
          <w:kern w:val="0"/>
          <w:sz w:val="28"/>
          <w:szCs w:val="28"/>
          <w:shd w:val="clear" w:color="auto" w:fill="FFFFFF"/>
        </w:rPr>
        <w:t>生命周期碳减排</w:t>
      </w:r>
      <w:proofErr w:type="gramEnd"/>
    </w:p>
    <w:p w14:paraId="5EF0F22B" w14:textId="77777777" w:rsidR="000A5E81" w:rsidRDefault="00B75763">
      <w:pPr>
        <w:widowControl/>
        <w:shd w:val="clear" w:color="auto" w:fill="FFFFFF"/>
        <w:spacing w:line="525" w:lineRule="atLeast"/>
        <w:ind w:left="296"/>
        <w:rPr>
          <w:rFonts w:ascii="仿宋" w:eastAsia="仿宋" w:hAnsi="仿宋" w:cs="仿宋"/>
          <w:color w:val="222222"/>
          <w:spacing w:val="8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222222"/>
          <w:spacing w:val="8"/>
          <w:kern w:val="0"/>
          <w:sz w:val="28"/>
          <w:szCs w:val="28"/>
          <w:shd w:val="clear" w:color="auto" w:fill="FFFFFF"/>
        </w:rPr>
        <w:t>（</w:t>
      </w:r>
      <w:r>
        <w:rPr>
          <w:rFonts w:ascii="仿宋" w:eastAsia="仿宋" w:hAnsi="仿宋" w:cs="仿宋" w:hint="eastAsia"/>
          <w:color w:val="222222"/>
          <w:spacing w:val="8"/>
          <w:kern w:val="0"/>
          <w:sz w:val="28"/>
          <w:szCs w:val="28"/>
          <w:shd w:val="clear" w:color="auto" w:fill="FFFFFF"/>
        </w:rPr>
        <w:t>4</w:t>
      </w:r>
      <w:r>
        <w:rPr>
          <w:rFonts w:ascii="仿宋" w:eastAsia="仿宋" w:hAnsi="仿宋" w:cs="仿宋" w:hint="eastAsia"/>
          <w:color w:val="222222"/>
          <w:spacing w:val="8"/>
          <w:kern w:val="0"/>
          <w:sz w:val="28"/>
          <w:szCs w:val="28"/>
          <w:shd w:val="clear" w:color="auto" w:fill="FFFFFF"/>
        </w:rPr>
        <w:t>）数字技术助力建设绿色智慧交通</w:t>
      </w:r>
    </w:p>
    <w:p w14:paraId="5C875321" w14:textId="77777777" w:rsidR="000A5E81" w:rsidRDefault="00B75763">
      <w:pPr>
        <w:widowControl/>
        <w:numPr>
          <w:ilvl w:val="0"/>
          <w:numId w:val="1"/>
        </w:numPr>
        <w:shd w:val="clear" w:color="auto" w:fill="FFFFFF"/>
        <w:spacing w:line="525" w:lineRule="atLeast"/>
        <w:rPr>
          <w:rFonts w:ascii="仿宋" w:eastAsia="仿宋" w:hAnsi="仿宋" w:cs="仿宋"/>
          <w:b/>
          <w:color w:val="222222"/>
          <w:spacing w:val="8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color w:val="222222"/>
          <w:spacing w:val="8"/>
          <w:kern w:val="0"/>
          <w:sz w:val="28"/>
          <w:szCs w:val="28"/>
          <w:shd w:val="clear" w:color="auto" w:fill="FFFFFF"/>
        </w:rPr>
        <w:t>数字化与能源电力系统绿色低碳发展（</w:t>
      </w:r>
      <w:r>
        <w:rPr>
          <w:rFonts w:ascii="仿宋" w:eastAsia="仿宋" w:hAnsi="仿宋" w:cs="仿宋" w:hint="eastAsia"/>
          <w:b/>
          <w:color w:val="222222"/>
          <w:spacing w:val="8"/>
          <w:kern w:val="0"/>
          <w:sz w:val="28"/>
          <w:szCs w:val="28"/>
          <w:shd w:val="clear" w:color="auto" w:fill="FFFFFF"/>
        </w:rPr>
        <w:t>2</w:t>
      </w:r>
      <w:r>
        <w:rPr>
          <w:rFonts w:ascii="仿宋" w:eastAsia="仿宋" w:hAnsi="仿宋" w:cs="仿宋" w:hint="eastAsia"/>
          <w:b/>
          <w:color w:val="222222"/>
          <w:spacing w:val="8"/>
          <w:kern w:val="0"/>
          <w:sz w:val="28"/>
          <w:szCs w:val="28"/>
          <w:shd w:val="clear" w:color="auto" w:fill="FFFFFF"/>
        </w:rPr>
        <w:t>学时）</w:t>
      </w:r>
    </w:p>
    <w:p w14:paraId="4E8D0E53" w14:textId="77777777" w:rsidR="000A5E81" w:rsidRDefault="00B75763">
      <w:pPr>
        <w:widowControl/>
        <w:shd w:val="clear" w:color="auto" w:fill="FFFFFF"/>
        <w:spacing w:line="525" w:lineRule="atLeast"/>
        <w:ind w:left="296"/>
        <w:rPr>
          <w:rFonts w:ascii="仿宋" w:eastAsia="仿宋" w:hAnsi="仿宋" w:cs="仿宋"/>
          <w:color w:val="222222"/>
          <w:spacing w:val="8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222222"/>
          <w:spacing w:val="8"/>
          <w:kern w:val="0"/>
          <w:sz w:val="28"/>
          <w:szCs w:val="28"/>
          <w:shd w:val="clear" w:color="auto" w:fill="FFFFFF"/>
        </w:rPr>
        <w:t>（</w:t>
      </w:r>
      <w:r>
        <w:rPr>
          <w:rFonts w:ascii="仿宋" w:eastAsia="仿宋" w:hAnsi="仿宋" w:cs="仿宋"/>
          <w:color w:val="222222"/>
          <w:spacing w:val="8"/>
          <w:kern w:val="0"/>
          <w:sz w:val="28"/>
          <w:szCs w:val="28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222222"/>
          <w:spacing w:val="8"/>
          <w:kern w:val="0"/>
          <w:sz w:val="28"/>
          <w:szCs w:val="28"/>
          <w:shd w:val="clear" w:color="auto" w:fill="FFFFFF"/>
        </w:rPr>
        <w:t>）碳中和目标下的数字化电力系统</w:t>
      </w:r>
    </w:p>
    <w:p w14:paraId="146B713A" w14:textId="77777777" w:rsidR="000A5E81" w:rsidRDefault="00B75763">
      <w:pPr>
        <w:widowControl/>
        <w:shd w:val="clear" w:color="auto" w:fill="FFFFFF"/>
        <w:spacing w:line="525" w:lineRule="atLeast"/>
        <w:ind w:left="296"/>
      </w:pPr>
      <w:r>
        <w:rPr>
          <w:rFonts w:ascii="仿宋" w:eastAsia="仿宋" w:hAnsi="仿宋" w:cs="仿宋" w:hint="eastAsia"/>
          <w:color w:val="222222"/>
          <w:spacing w:val="8"/>
          <w:kern w:val="0"/>
          <w:sz w:val="28"/>
          <w:szCs w:val="28"/>
          <w:shd w:val="clear" w:color="auto" w:fill="FFFFFF"/>
        </w:rPr>
        <w:t>（</w:t>
      </w:r>
      <w:r>
        <w:rPr>
          <w:rFonts w:ascii="仿宋" w:eastAsia="仿宋" w:hAnsi="仿宋" w:cs="仿宋"/>
          <w:color w:val="222222"/>
          <w:spacing w:val="8"/>
          <w:kern w:val="0"/>
          <w:sz w:val="28"/>
          <w:szCs w:val="28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222222"/>
          <w:spacing w:val="8"/>
          <w:kern w:val="0"/>
          <w:sz w:val="28"/>
          <w:szCs w:val="28"/>
          <w:shd w:val="clear" w:color="auto" w:fill="FFFFFF"/>
        </w:rPr>
        <w:t>）数字碳中和与绿色矿山构建煤炭行业低碳发展新路径</w:t>
      </w:r>
    </w:p>
    <w:p w14:paraId="78E38732" w14:textId="77777777" w:rsidR="000A5E81" w:rsidRDefault="00B75763">
      <w:pPr>
        <w:widowControl/>
        <w:numPr>
          <w:ilvl w:val="0"/>
          <w:numId w:val="1"/>
        </w:numPr>
        <w:shd w:val="clear" w:color="auto" w:fill="FFFFFF"/>
        <w:spacing w:line="525" w:lineRule="atLeast"/>
        <w:rPr>
          <w:rFonts w:ascii="仿宋" w:eastAsia="仿宋" w:hAnsi="仿宋" w:cs="仿宋"/>
          <w:b/>
          <w:color w:val="222222"/>
          <w:spacing w:val="8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color w:val="222222"/>
          <w:spacing w:val="8"/>
          <w:kern w:val="0"/>
          <w:sz w:val="28"/>
          <w:szCs w:val="28"/>
          <w:shd w:val="clear" w:color="auto" w:fill="FFFFFF"/>
        </w:rPr>
        <w:t>I</w:t>
      </w:r>
      <w:r>
        <w:rPr>
          <w:rFonts w:ascii="仿宋" w:eastAsia="仿宋" w:hAnsi="仿宋" w:cs="仿宋"/>
          <w:b/>
          <w:color w:val="222222"/>
          <w:spacing w:val="8"/>
          <w:kern w:val="0"/>
          <w:sz w:val="28"/>
          <w:szCs w:val="28"/>
          <w:shd w:val="clear" w:color="auto" w:fill="FFFFFF"/>
        </w:rPr>
        <w:t>CT</w:t>
      </w:r>
      <w:r>
        <w:rPr>
          <w:rFonts w:ascii="仿宋" w:eastAsia="仿宋" w:hAnsi="仿宋" w:cs="仿宋" w:hint="eastAsia"/>
          <w:b/>
          <w:color w:val="222222"/>
          <w:spacing w:val="8"/>
          <w:kern w:val="0"/>
          <w:sz w:val="28"/>
          <w:szCs w:val="28"/>
          <w:shd w:val="clear" w:color="auto" w:fill="FFFFFF"/>
        </w:rPr>
        <w:t>产业绿色低碳发展（</w:t>
      </w:r>
      <w:r>
        <w:rPr>
          <w:rFonts w:ascii="仿宋" w:eastAsia="仿宋" w:hAnsi="仿宋" w:cs="仿宋" w:hint="eastAsia"/>
          <w:b/>
          <w:color w:val="222222"/>
          <w:spacing w:val="8"/>
          <w:kern w:val="0"/>
          <w:sz w:val="28"/>
          <w:szCs w:val="28"/>
          <w:shd w:val="clear" w:color="auto" w:fill="FFFFFF"/>
        </w:rPr>
        <w:t>2</w:t>
      </w:r>
      <w:r>
        <w:rPr>
          <w:rFonts w:ascii="仿宋" w:eastAsia="仿宋" w:hAnsi="仿宋" w:cs="仿宋" w:hint="eastAsia"/>
          <w:b/>
          <w:color w:val="222222"/>
          <w:spacing w:val="8"/>
          <w:kern w:val="0"/>
          <w:sz w:val="28"/>
          <w:szCs w:val="28"/>
          <w:shd w:val="clear" w:color="auto" w:fill="FFFFFF"/>
        </w:rPr>
        <w:t>学时）</w:t>
      </w:r>
    </w:p>
    <w:p w14:paraId="4BC69428" w14:textId="77777777" w:rsidR="000A5E81" w:rsidRDefault="00B75763">
      <w:pPr>
        <w:widowControl/>
        <w:shd w:val="clear" w:color="auto" w:fill="FFFFFF"/>
        <w:spacing w:line="525" w:lineRule="atLeast"/>
        <w:ind w:firstLineChars="200" w:firstLine="592"/>
        <w:rPr>
          <w:rFonts w:ascii="仿宋" w:eastAsia="仿宋" w:hAnsi="仿宋" w:cs="仿宋"/>
          <w:b/>
          <w:color w:val="222222"/>
          <w:spacing w:val="8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pacing w:val="8"/>
          <w:kern w:val="0"/>
          <w:sz w:val="28"/>
          <w:szCs w:val="28"/>
          <w:shd w:val="clear" w:color="auto" w:fill="FFFFFF"/>
        </w:rPr>
        <w:t>I</w:t>
      </w:r>
      <w:r>
        <w:rPr>
          <w:rFonts w:ascii="仿宋" w:eastAsia="仿宋" w:hAnsi="仿宋" w:cs="仿宋"/>
          <w:color w:val="000000"/>
          <w:spacing w:val="8"/>
          <w:kern w:val="0"/>
          <w:sz w:val="28"/>
          <w:szCs w:val="28"/>
          <w:shd w:val="clear" w:color="auto" w:fill="FFFFFF"/>
        </w:rPr>
        <w:t>CT</w:t>
      </w:r>
      <w:r>
        <w:rPr>
          <w:rFonts w:ascii="仿宋" w:eastAsia="仿宋" w:hAnsi="仿宋" w:cs="仿宋" w:hint="eastAsia"/>
          <w:color w:val="000000"/>
          <w:spacing w:val="8"/>
          <w:kern w:val="0"/>
          <w:sz w:val="28"/>
          <w:szCs w:val="28"/>
          <w:shd w:val="clear" w:color="auto" w:fill="FFFFFF"/>
        </w:rPr>
        <w:t>制造业、</w:t>
      </w:r>
      <w:r>
        <w:rPr>
          <w:rFonts w:ascii="仿宋" w:eastAsia="仿宋" w:hAnsi="仿宋" w:cs="仿宋" w:hint="eastAsia"/>
          <w:color w:val="000000"/>
          <w:spacing w:val="8"/>
          <w:kern w:val="0"/>
          <w:sz w:val="28"/>
          <w:szCs w:val="28"/>
          <w:shd w:val="clear" w:color="auto" w:fill="FFFFFF"/>
        </w:rPr>
        <w:t>I</w:t>
      </w:r>
      <w:r>
        <w:rPr>
          <w:rFonts w:ascii="仿宋" w:eastAsia="仿宋" w:hAnsi="仿宋" w:cs="仿宋"/>
          <w:color w:val="000000"/>
          <w:spacing w:val="8"/>
          <w:kern w:val="0"/>
          <w:sz w:val="28"/>
          <w:szCs w:val="28"/>
          <w:shd w:val="clear" w:color="auto" w:fill="FFFFFF"/>
        </w:rPr>
        <w:t>CT</w:t>
      </w:r>
      <w:r>
        <w:rPr>
          <w:rFonts w:ascii="仿宋" w:eastAsia="仿宋" w:hAnsi="仿宋" w:cs="仿宋" w:hint="eastAsia"/>
          <w:color w:val="000000"/>
          <w:spacing w:val="8"/>
          <w:kern w:val="0"/>
          <w:sz w:val="28"/>
          <w:szCs w:val="28"/>
          <w:shd w:val="clear" w:color="auto" w:fill="FFFFFF"/>
        </w:rPr>
        <w:t>服务业（数据中心、基站、</w:t>
      </w:r>
      <w:proofErr w:type="gramStart"/>
      <w:r>
        <w:rPr>
          <w:rFonts w:ascii="仿宋" w:eastAsia="仿宋" w:hAnsi="仿宋" w:cs="仿宋" w:hint="eastAsia"/>
          <w:color w:val="000000"/>
          <w:spacing w:val="8"/>
          <w:kern w:val="0"/>
          <w:sz w:val="28"/>
          <w:szCs w:val="28"/>
          <w:shd w:val="clear" w:color="auto" w:fill="FFFFFF"/>
        </w:rPr>
        <w:t>千兆光</w:t>
      </w:r>
      <w:proofErr w:type="gramEnd"/>
      <w:r>
        <w:rPr>
          <w:rFonts w:ascii="仿宋" w:eastAsia="仿宋" w:hAnsi="仿宋" w:cs="仿宋" w:hint="eastAsia"/>
          <w:color w:val="000000"/>
          <w:spacing w:val="8"/>
          <w:kern w:val="0"/>
          <w:sz w:val="28"/>
          <w:szCs w:val="28"/>
          <w:shd w:val="clear" w:color="auto" w:fill="FFFFFF"/>
        </w:rPr>
        <w:t>网等）</w:t>
      </w:r>
    </w:p>
    <w:p w14:paraId="1C2E9A46" w14:textId="77777777" w:rsidR="000A5E81" w:rsidRDefault="00B75763">
      <w:pPr>
        <w:widowControl/>
        <w:numPr>
          <w:ilvl w:val="0"/>
          <w:numId w:val="1"/>
        </w:numPr>
        <w:shd w:val="clear" w:color="auto" w:fill="FFFFFF"/>
        <w:spacing w:line="525" w:lineRule="atLeast"/>
        <w:rPr>
          <w:rFonts w:ascii="仿宋" w:eastAsia="仿宋" w:hAnsi="仿宋" w:cs="仿宋"/>
          <w:b/>
          <w:color w:val="222222"/>
          <w:spacing w:val="8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color w:val="222222"/>
          <w:spacing w:val="8"/>
          <w:kern w:val="0"/>
          <w:sz w:val="28"/>
          <w:szCs w:val="28"/>
          <w:shd w:val="clear" w:color="auto" w:fill="FFFFFF"/>
        </w:rPr>
        <w:t>碳中和、智能城市发展与脱碳化进程（</w:t>
      </w:r>
      <w:r>
        <w:rPr>
          <w:rFonts w:ascii="仿宋" w:eastAsia="仿宋" w:hAnsi="仿宋" w:cs="仿宋" w:hint="eastAsia"/>
          <w:b/>
          <w:color w:val="222222"/>
          <w:spacing w:val="8"/>
          <w:kern w:val="0"/>
          <w:sz w:val="28"/>
          <w:szCs w:val="28"/>
          <w:shd w:val="clear" w:color="auto" w:fill="FFFFFF"/>
        </w:rPr>
        <w:t>2</w:t>
      </w:r>
      <w:r>
        <w:rPr>
          <w:rFonts w:ascii="仿宋" w:eastAsia="仿宋" w:hAnsi="仿宋" w:cs="仿宋" w:hint="eastAsia"/>
          <w:b/>
          <w:color w:val="222222"/>
          <w:spacing w:val="8"/>
          <w:kern w:val="0"/>
          <w:sz w:val="28"/>
          <w:szCs w:val="28"/>
          <w:shd w:val="clear" w:color="auto" w:fill="FFFFFF"/>
        </w:rPr>
        <w:t>学时）</w:t>
      </w:r>
    </w:p>
    <w:p w14:paraId="42E13DCE" w14:textId="77777777" w:rsidR="000A5E81" w:rsidRDefault="00B75763">
      <w:pPr>
        <w:widowControl/>
        <w:numPr>
          <w:ilvl w:val="0"/>
          <w:numId w:val="1"/>
        </w:numPr>
        <w:shd w:val="clear" w:color="auto" w:fill="FFFFFF"/>
        <w:spacing w:line="525" w:lineRule="atLeast"/>
        <w:rPr>
          <w:rFonts w:ascii="仿宋" w:eastAsia="仿宋" w:hAnsi="仿宋" w:cs="仿宋"/>
          <w:b/>
          <w:color w:val="222222"/>
          <w:spacing w:val="8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color w:val="222222"/>
          <w:spacing w:val="8"/>
          <w:kern w:val="0"/>
          <w:sz w:val="28"/>
          <w:szCs w:val="28"/>
          <w:shd w:val="clear" w:color="auto" w:fill="FFFFFF"/>
        </w:rPr>
        <w:t>企业碳排放管理（</w:t>
      </w:r>
      <w:r>
        <w:rPr>
          <w:rFonts w:ascii="仿宋" w:eastAsia="仿宋" w:hAnsi="仿宋" w:cs="仿宋" w:hint="eastAsia"/>
          <w:b/>
          <w:color w:val="222222"/>
          <w:spacing w:val="8"/>
          <w:kern w:val="0"/>
          <w:sz w:val="28"/>
          <w:szCs w:val="28"/>
          <w:shd w:val="clear" w:color="auto" w:fill="FFFFFF"/>
        </w:rPr>
        <w:t>2</w:t>
      </w:r>
      <w:r>
        <w:rPr>
          <w:rFonts w:ascii="仿宋" w:eastAsia="仿宋" w:hAnsi="仿宋" w:cs="仿宋" w:hint="eastAsia"/>
          <w:b/>
          <w:color w:val="222222"/>
          <w:spacing w:val="8"/>
          <w:kern w:val="0"/>
          <w:sz w:val="28"/>
          <w:szCs w:val="28"/>
          <w:shd w:val="clear" w:color="auto" w:fill="FFFFFF"/>
        </w:rPr>
        <w:t>学时）</w:t>
      </w:r>
    </w:p>
    <w:p w14:paraId="560CE186" w14:textId="77777777" w:rsidR="000A5E81" w:rsidRDefault="00B75763">
      <w:pPr>
        <w:widowControl/>
        <w:numPr>
          <w:ilvl w:val="0"/>
          <w:numId w:val="3"/>
        </w:numPr>
        <w:shd w:val="clear" w:color="auto" w:fill="FFFFFF"/>
        <w:spacing w:line="525" w:lineRule="atLeast"/>
        <w:ind w:firstLineChars="100" w:firstLine="296"/>
        <w:rPr>
          <w:rFonts w:ascii="仿宋" w:eastAsia="仿宋" w:hAnsi="仿宋" w:cs="仿宋"/>
          <w:color w:val="222222"/>
          <w:spacing w:val="8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222222"/>
          <w:spacing w:val="8"/>
          <w:kern w:val="0"/>
          <w:sz w:val="28"/>
          <w:szCs w:val="28"/>
          <w:shd w:val="clear" w:color="auto" w:fill="FFFFFF"/>
        </w:rPr>
        <w:t>企业</w:t>
      </w:r>
      <w:proofErr w:type="gramStart"/>
      <w:r>
        <w:rPr>
          <w:rFonts w:ascii="仿宋" w:eastAsia="仿宋" w:hAnsi="仿宋" w:cs="仿宋" w:hint="eastAsia"/>
          <w:color w:val="222222"/>
          <w:spacing w:val="8"/>
          <w:kern w:val="0"/>
          <w:sz w:val="28"/>
          <w:szCs w:val="28"/>
          <w:shd w:val="clear" w:color="auto" w:fill="FFFFFF"/>
        </w:rPr>
        <w:t>碳管理</w:t>
      </w:r>
      <w:proofErr w:type="gramEnd"/>
      <w:r>
        <w:rPr>
          <w:rFonts w:ascii="仿宋" w:eastAsia="仿宋" w:hAnsi="仿宋" w:cs="仿宋" w:hint="eastAsia"/>
          <w:color w:val="222222"/>
          <w:spacing w:val="8"/>
          <w:kern w:val="0"/>
          <w:sz w:val="28"/>
          <w:szCs w:val="28"/>
          <w:shd w:val="clear" w:color="auto" w:fill="FFFFFF"/>
        </w:rPr>
        <w:t>体系建设方案</w:t>
      </w:r>
    </w:p>
    <w:p w14:paraId="4734BBC7" w14:textId="77777777" w:rsidR="000A5E81" w:rsidRDefault="00B75763">
      <w:pPr>
        <w:widowControl/>
        <w:numPr>
          <w:ilvl w:val="0"/>
          <w:numId w:val="3"/>
        </w:numPr>
        <w:shd w:val="clear" w:color="auto" w:fill="FFFFFF"/>
        <w:spacing w:line="525" w:lineRule="atLeast"/>
        <w:ind w:firstLineChars="100" w:firstLine="296"/>
        <w:rPr>
          <w:rFonts w:ascii="仿宋" w:eastAsia="仿宋" w:hAnsi="仿宋" w:cs="仿宋"/>
          <w:color w:val="222222"/>
          <w:spacing w:val="8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222222"/>
          <w:spacing w:val="8"/>
          <w:kern w:val="0"/>
          <w:sz w:val="28"/>
          <w:szCs w:val="28"/>
          <w:shd w:val="clear" w:color="auto" w:fill="FFFFFF"/>
        </w:rPr>
        <w:t>企业组织层级与产品层级碳排放核算</w:t>
      </w:r>
    </w:p>
    <w:p w14:paraId="4D14A2ED" w14:textId="77777777" w:rsidR="000A5E81" w:rsidRDefault="00B75763">
      <w:pPr>
        <w:widowControl/>
        <w:numPr>
          <w:ilvl w:val="0"/>
          <w:numId w:val="3"/>
        </w:numPr>
        <w:shd w:val="clear" w:color="auto" w:fill="FFFFFF"/>
        <w:spacing w:line="525" w:lineRule="atLeast"/>
        <w:ind w:firstLineChars="100" w:firstLine="296"/>
        <w:rPr>
          <w:rFonts w:ascii="仿宋" w:eastAsia="仿宋" w:hAnsi="仿宋" w:cs="仿宋"/>
          <w:color w:val="222222"/>
          <w:spacing w:val="8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222222"/>
          <w:spacing w:val="8"/>
          <w:kern w:val="0"/>
          <w:sz w:val="28"/>
          <w:szCs w:val="28"/>
          <w:shd w:val="clear" w:color="auto" w:fill="FFFFFF"/>
        </w:rPr>
        <w:t>企业碳中和</w:t>
      </w:r>
      <w:proofErr w:type="gramStart"/>
      <w:r>
        <w:rPr>
          <w:rFonts w:ascii="仿宋" w:eastAsia="仿宋" w:hAnsi="仿宋" w:cs="仿宋" w:hint="eastAsia"/>
          <w:color w:val="222222"/>
          <w:spacing w:val="8"/>
          <w:kern w:val="0"/>
          <w:sz w:val="28"/>
          <w:szCs w:val="28"/>
          <w:shd w:val="clear" w:color="auto" w:fill="FFFFFF"/>
        </w:rPr>
        <w:t>技术及碳抵消</w:t>
      </w:r>
      <w:proofErr w:type="gramEnd"/>
    </w:p>
    <w:p w14:paraId="2BBB2B93" w14:textId="77777777" w:rsidR="000A5E81" w:rsidRDefault="00B75763">
      <w:pPr>
        <w:widowControl/>
        <w:numPr>
          <w:ilvl w:val="0"/>
          <w:numId w:val="1"/>
        </w:numPr>
        <w:shd w:val="clear" w:color="auto" w:fill="FFFFFF"/>
        <w:spacing w:line="525" w:lineRule="atLeast"/>
        <w:rPr>
          <w:rFonts w:ascii="仿宋" w:eastAsia="仿宋" w:hAnsi="仿宋" w:cs="仿宋"/>
          <w:b/>
          <w:color w:val="222222"/>
          <w:spacing w:val="8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color w:val="222222"/>
          <w:spacing w:val="8"/>
          <w:kern w:val="0"/>
          <w:sz w:val="28"/>
          <w:szCs w:val="28"/>
          <w:shd w:val="clear" w:color="auto" w:fill="FFFFFF"/>
        </w:rPr>
        <w:t>工信部国家级绿色制造名单政策分析（</w:t>
      </w:r>
      <w:r>
        <w:rPr>
          <w:rFonts w:ascii="仿宋" w:eastAsia="仿宋" w:hAnsi="仿宋" w:cs="仿宋" w:hint="eastAsia"/>
          <w:b/>
          <w:color w:val="222222"/>
          <w:spacing w:val="8"/>
          <w:kern w:val="0"/>
          <w:sz w:val="28"/>
          <w:szCs w:val="28"/>
          <w:shd w:val="clear" w:color="auto" w:fill="FFFFFF"/>
        </w:rPr>
        <w:t>1</w:t>
      </w:r>
      <w:r>
        <w:rPr>
          <w:rFonts w:ascii="仿宋" w:eastAsia="仿宋" w:hAnsi="仿宋" w:cs="仿宋" w:hint="eastAsia"/>
          <w:b/>
          <w:color w:val="222222"/>
          <w:spacing w:val="8"/>
          <w:kern w:val="0"/>
          <w:sz w:val="28"/>
          <w:szCs w:val="28"/>
          <w:shd w:val="clear" w:color="auto" w:fill="FFFFFF"/>
        </w:rPr>
        <w:t>学时）</w:t>
      </w:r>
    </w:p>
    <w:p w14:paraId="46837933" w14:textId="77777777" w:rsidR="000A5E81" w:rsidRDefault="00B75763">
      <w:pPr>
        <w:widowControl/>
        <w:numPr>
          <w:ilvl w:val="0"/>
          <w:numId w:val="1"/>
        </w:numPr>
        <w:shd w:val="clear" w:color="auto" w:fill="FFFFFF"/>
        <w:spacing w:line="525" w:lineRule="atLeast"/>
        <w:rPr>
          <w:rFonts w:ascii="仿宋" w:eastAsia="仿宋" w:hAnsi="仿宋" w:cs="仿宋"/>
          <w:b/>
          <w:color w:val="222222"/>
          <w:spacing w:val="8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color w:val="222222"/>
          <w:spacing w:val="8"/>
          <w:kern w:val="0"/>
          <w:sz w:val="28"/>
          <w:szCs w:val="28"/>
          <w:shd w:val="clear" w:color="auto" w:fill="FFFFFF"/>
        </w:rPr>
        <w:lastRenderedPageBreak/>
        <w:t>工信部绿色设计示范企业和绿色数据中心政策分析（</w:t>
      </w:r>
      <w:r>
        <w:rPr>
          <w:rFonts w:ascii="仿宋" w:eastAsia="仿宋" w:hAnsi="仿宋" w:cs="仿宋" w:hint="eastAsia"/>
          <w:b/>
          <w:color w:val="222222"/>
          <w:spacing w:val="8"/>
          <w:kern w:val="0"/>
          <w:sz w:val="28"/>
          <w:szCs w:val="28"/>
          <w:shd w:val="clear" w:color="auto" w:fill="FFFFFF"/>
        </w:rPr>
        <w:t>1</w:t>
      </w:r>
      <w:r>
        <w:rPr>
          <w:rFonts w:ascii="仿宋" w:eastAsia="仿宋" w:hAnsi="仿宋" w:cs="仿宋" w:hint="eastAsia"/>
          <w:b/>
          <w:color w:val="222222"/>
          <w:spacing w:val="8"/>
          <w:kern w:val="0"/>
          <w:sz w:val="28"/>
          <w:szCs w:val="28"/>
          <w:shd w:val="clear" w:color="auto" w:fill="FFFFFF"/>
        </w:rPr>
        <w:t>学时）</w:t>
      </w:r>
    </w:p>
    <w:p w14:paraId="3CCD685A" w14:textId="77777777" w:rsidR="000A5E81" w:rsidRDefault="00B75763">
      <w:pPr>
        <w:widowControl/>
        <w:shd w:val="clear" w:color="auto" w:fill="FFFFFF"/>
        <w:spacing w:line="525" w:lineRule="atLeast"/>
        <w:ind w:left="296"/>
        <w:rPr>
          <w:rFonts w:ascii="仿宋" w:eastAsia="仿宋" w:hAnsi="仿宋" w:cs="仿宋"/>
          <w:color w:val="222222"/>
          <w:spacing w:val="8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222222"/>
          <w:spacing w:val="8"/>
          <w:kern w:val="0"/>
          <w:sz w:val="28"/>
          <w:szCs w:val="28"/>
          <w:shd w:val="clear" w:color="auto" w:fill="FFFFFF"/>
        </w:rPr>
        <w:t>（</w:t>
      </w:r>
      <w:r>
        <w:rPr>
          <w:rFonts w:ascii="仿宋" w:eastAsia="仿宋" w:hAnsi="仿宋" w:cs="仿宋" w:hint="eastAsia"/>
          <w:color w:val="222222"/>
          <w:spacing w:val="8"/>
          <w:kern w:val="0"/>
          <w:sz w:val="28"/>
          <w:szCs w:val="28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222222"/>
          <w:spacing w:val="8"/>
          <w:kern w:val="0"/>
          <w:sz w:val="28"/>
          <w:szCs w:val="28"/>
          <w:shd w:val="clear" w:color="auto" w:fill="FFFFFF"/>
        </w:rPr>
        <w:t>）工业产品绿色设计企业评价指标和要求解读</w:t>
      </w:r>
    </w:p>
    <w:p w14:paraId="2F2921D5" w14:textId="77777777" w:rsidR="000A5E81" w:rsidRDefault="00B75763">
      <w:pPr>
        <w:widowControl/>
        <w:shd w:val="clear" w:color="auto" w:fill="FFFFFF"/>
        <w:spacing w:line="525" w:lineRule="atLeast"/>
        <w:ind w:left="296"/>
        <w:rPr>
          <w:rFonts w:ascii="仿宋" w:eastAsia="仿宋" w:hAnsi="仿宋" w:cs="仿宋"/>
          <w:color w:val="222222"/>
          <w:spacing w:val="8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222222"/>
          <w:spacing w:val="8"/>
          <w:kern w:val="0"/>
          <w:sz w:val="28"/>
          <w:szCs w:val="28"/>
          <w:shd w:val="clear" w:color="auto" w:fill="FFFFFF"/>
        </w:rPr>
        <w:t>（</w:t>
      </w:r>
      <w:r>
        <w:rPr>
          <w:rFonts w:ascii="仿宋" w:eastAsia="仿宋" w:hAnsi="仿宋" w:cs="仿宋" w:hint="eastAsia"/>
          <w:color w:val="222222"/>
          <w:spacing w:val="8"/>
          <w:kern w:val="0"/>
          <w:sz w:val="28"/>
          <w:szCs w:val="28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222222"/>
          <w:spacing w:val="8"/>
          <w:kern w:val="0"/>
          <w:sz w:val="28"/>
          <w:szCs w:val="28"/>
          <w:shd w:val="clear" w:color="auto" w:fill="FFFFFF"/>
        </w:rPr>
        <w:t>）绿色数据中心评价指标和要求解读</w:t>
      </w:r>
    </w:p>
    <w:p w14:paraId="5803B9C0" w14:textId="77777777" w:rsidR="000A5E81" w:rsidRDefault="00B75763">
      <w:pPr>
        <w:widowControl/>
        <w:numPr>
          <w:ilvl w:val="0"/>
          <w:numId w:val="1"/>
        </w:numPr>
        <w:shd w:val="clear" w:color="auto" w:fill="FFFFFF"/>
        <w:spacing w:line="525" w:lineRule="atLeast"/>
        <w:rPr>
          <w:rFonts w:ascii="仿宋" w:eastAsia="仿宋" w:hAnsi="仿宋" w:cs="仿宋"/>
          <w:b/>
          <w:color w:val="000000"/>
          <w:spacing w:val="8"/>
          <w:kern w:val="0"/>
          <w:sz w:val="28"/>
          <w:szCs w:val="28"/>
          <w:shd w:val="clear" w:color="auto" w:fill="FFFFFF"/>
        </w:rPr>
      </w:pPr>
      <w:proofErr w:type="gramStart"/>
      <w:r>
        <w:rPr>
          <w:rFonts w:ascii="仿宋" w:eastAsia="仿宋" w:hAnsi="仿宋" w:cs="仿宋" w:hint="eastAsia"/>
          <w:b/>
          <w:color w:val="000000"/>
          <w:spacing w:val="8"/>
          <w:kern w:val="0"/>
          <w:sz w:val="28"/>
          <w:szCs w:val="28"/>
          <w:shd w:val="clear" w:color="auto" w:fill="FFFFFF"/>
        </w:rPr>
        <w:t>碳排放权</w:t>
      </w:r>
      <w:proofErr w:type="gramEnd"/>
      <w:r>
        <w:rPr>
          <w:rFonts w:ascii="仿宋" w:eastAsia="仿宋" w:hAnsi="仿宋" w:cs="仿宋" w:hint="eastAsia"/>
          <w:b/>
          <w:color w:val="000000"/>
          <w:spacing w:val="8"/>
          <w:kern w:val="0"/>
          <w:sz w:val="28"/>
          <w:szCs w:val="28"/>
          <w:shd w:val="clear" w:color="auto" w:fill="FFFFFF"/>
        </w:rPr>
        <w:t>交易与欧盟碳边境调节机制（</w:t>
      </w:r>
      <w:r>
        <w:rPr>
          <w:rFonts w:ascii="仿宋" w:eastAsia="仿宋" w:hAnsi="仿宋" w:cs="仿宋" w:hint="eastAsia"/>
          <w:b/>
          <w:color w:val="000000"/>
          <w:spacing w:val="8"/>
          <w:kern w:val="0"/>
          <w:sz w:val="28"/>
          <w:szCs w:val="28"/>
          <w:shd w:val="clear" w:color="auto" w:fill="FFFFFF"/>
        </w:rPr>
        <w:t>2</w:t>
      </w:r>
      <w:r>
        <w:rPr>
          <w:rFonts w:ascii="仿宋" w:eastAsia="仿宋" w:hAnsi="仿宋" w:cs="仿宋" w:hint="eastAsia"/>
          <w:b/>
          <w:color w:val="000000"/>
          <w:spacing w:val="8"/>
          <w:kern w:val="0"/>
          <w:sz w:val="28"/>
          <w:szCs w:val="28"/>
          <w:shd w:val="clear" w:color="auto" w:fill="FFFFFF"/>
        </w:rPr>
        <w:t>学时）</w:t>
      </w:r>
    </w:p>
    <w:p w14:paraId="21F9DEA2" w14:textId="77777777" w:rsidR="000A5E81" w:rsidRDefault="00B75763">
      <w:pPr>
        <w:widowControl/>
        <w:shd w:val="clear" w:color="auto" w:fill="FFFFFF"/>
        <w:spacing w:line="525" w:lineRule="atLeast"/>
        <w:ind w:left="296"/>
        <w:rPr>
          <w:rFonts w:ascii="仿宋" w:eastAsia="仿宋" w:hAnsi="仿宋" w:cs="仿宋"/>
          <w:color w:val="222222"/>
          <w:spacing w:val="8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222222"/>
          <w:spacing w:val="8"/>
          <w:kern w:val="0"/>
          <w:sz w:val="28"/>
          <w:szCs w:val="28"/>
          <w:shd w:val="clear" w:color="auto" w:fill="FFFFFF"/>
        </w:rPr>
        <w:t>（</w:t>
      </w:r>
      <w:r>
        <w:rPr>
          <w:rFonts w:ascii="仿宋" w:eastAsia="仿宋" w:hAnsi="仿宋" w:cs="仿宋"/>
          <w:color w:val="222222"/>
          <w:spacing w:val="8"/>
          <w:kern w:val="0"/>
          <w:sz w:val="28"/>
          <w:szCs w:val="28"/>
          <w:shd w:val="clear" w:color="auto" w:fill="FFFFFF"/>
        </w:rPr>
        <w:t>1</w:t>
      </w:r>
      <w:r>
        <w:rPr>
          <w:rFonts w:ascii="仿宋" w:eastAsia="仿宋" w:hAnsi="仿宋" w:cs="仿宋"/>
          <w:color w:val="222222"/>
          <w:spacing w:val="8"/>
          <w:kern w:val="0"/>
          <w:sz w:val="28"/>
          <w:szCs w:val="28"/>
          <w:shd w:val="clear" w:color="auto" w:fill="FFFFFF"/>
        </w:rPr>
        <w:t>）</w:t>
      </w:r>
      <w:proofErr w:type="gramStart"/>
      <w:r>
        <w:rPr>
          <w:rFonts w:ascii="仿宋" w:eastAsia="仿宋" w:hAnsi="仿宋" w:cs="仿宋"/>
          <w:color w:val="222222"/>
          <w:spacing w:val="8"/>
          <w:kern w:val="0"/>
          <w:sz w:val="28"/>
          <w:szCs w:val="28"/>
          <w:shd w:val="clear" w:color="auto" w:fill="FFFFFF"/>
        </w:rPr>
        <w:t>国内外碳排放权</w:t>
      </w:r>
      <w:proofErr w:type="gramEnd"/>
      <w:r>
        <w:rPr>
          <w:rFonts w:ascii="仿宋" w:eastAsia="仿宋" w:hAnsi="仿宋" w:cs="仿宋"/>
          <w:color w:val="222222"/>
          <w:spacing w:val="8"/>
          <w:kern w:val="0"/>
          <w:sz w:val="28"/>
          <w:szCs w:val="28"/>
          <w:shd w:val="clear" w:color="auto" w:fill="FFFFFF"/>
        </w:rPr>
        <w:t>交易市场</w:t>
      </w:r>
    </w:p>
    <w:p w14:paraId="09DEA534" w14:textId="77777777" w:rsidR="000A5E81" w:rsidRDefault="00B75763">
      <w:pPr>
        <w:widowControl/>
        <w:shd w:val="clear" w:color="auto" w:fill="FFFFFF"/>
        <w:spacing w:line="525" w:lineRule="atLeast"/>
        <w:ind w:left="296"/>
        <w:rPr>
          <w:rFonts w:ascii="仿宋" w:eastAsia="仿宋" w:hAnsi="仿宋" w:cs="仿宋"/>
          <w:color w:val="222222"/>
          <w:spacing w:val="8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222222"/>
          <w:spacing w:val="8"/>
          <w:kern w:val="0"/>
          <w:sz w:val="28"/>
          <w:szCs w:val="28"/>
          <w:shd w:val="clear" w:color="auto" w:fill="FFFFFF"/>
        </w:rPr>
        <w:t>（</w:t>
      </w:r>
      <w:r>
        <w:rPr>
          <w:rFonts w:ascii="仿宋" w:eastAsia="仿宋" w:hAnsi="仿宋" w:cs="仿宋"/>
          <w:color w:val="222222"/>
          <w:spacing w:val="8"/>
          <w:kern w:val="0"/>
          <w:sz w:val="28"/>
          <w:szCs w:val="28"/>
          <w:shd w:val="clear" w:color="auto" w:fill="FFFFFF"/>
        </w:rPr>
        <w:t>2</w:t>
      </w:r>
      <w:r>
        <w:rPr>
          <w:rFonts w:ascii="仿宋" w:eastAsia="仿宋" w:hAnsi="仿宋" w:cs="仿宋"/>
          <w:color w:val="222222"/>
          <w:spacing w:val="8"/>
          <w:kern w:val="0"/>
          <w:sz w:val="28"/>
          <w:szCs w:val="28"/>
          <w:shd w:val="clear" w:color="auto" w:fill="FFFFFF"/>
        </w:rPr>
        <w:t>）欧盟碳边境调节机制政策分析与应对</w:t>
      </w:r>
    </w:p>
    <w:p w14:paraId="3D745FC8" w14:textId="77777777" w:rsidR="000A5E81" w:rsidRDefault="00B75763">
      <w:pPr>
        <w:widowControl/>
        <w:numPr>
          <w:ilvl w:val="0"/>
          <w:numId w:val="1"/>
        </w:numPr>
        <w:shd w:val="clear" w:color="auto" w:fill="FFFFFF"/>
        <w:spacing w:line="525" w:lineRule="atLeast"/>
        <w:rPr>
          <w:rFonts w:ascii="仿宋" w:eastAsia="仿宋" w:hAnsi="仿宋" w:cs="仿宋"/>
          <w:b/>
          <w:color w:val="000000" w:themeColor="text1"/>
          <w:spacing w:val="8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color w:val="000000" w:themeColor="text1"/>
          <w:spacing w:val="8"/>
          <w:kern w:val="0"/>
          <w:sz w:val="28"/>
          <w:szCs w:val="28"/>
          <w:shd w:val="clear" w:color="auto" w:fill="FFFFFF"/>
        </w:rPr>
        <w:t>全国</w:t>
      </w:r>
      <w:proofErr w:type="gramStart"/>
      <w:r>
        <w:rPr>
          <w:rFonts w:ascii="仿宋" w:eastAsia="仿宋" w:hAnsi="仿宋" w:cs="仿宋" w:hint="eastAsia"/>
          <w:b/>
          <w:color w:val="000000" w:themeColor="text1"/>
          <w:spacing w:val="8"/>
          <w:kern w:val="0"/>
          <w:sz w:val="28"/>
          <w:szCs w:val="28"/>
          <w:shd w:val="clear" w:color="auto" w:fill="FFFFFF"/>
        </w:rPr>
        <w:t>碳市场</w:t>
      </w:r>
      <w:proofErr w:type="gramEnd"/>
      <w:r>
        <w:rPr>
          <w:rFonts w:ascii="仿宋" w:eastAsia="仿宋" w:hAnsi="仿宋" w:cs="仿宋" w:hint="eastAsia"/>
          <w:b/>
          <w:color w:val="000000" w:themeColor="text1"/>
          <w:spacing w:val="8"/>
          <w:kern w:val="0"/>
          <w:sz w:val="28"/>
          <w:szCs w:val="28"/>
          <w:shd w:val="clear" w:color="auto" w:fill="FFFFFF"/>
        </w:rPr>
        <w:t>建设进程（</w:t>
      </w:r>
      <w:r>
        <w:rPr>
          <w:rFonts w:ascii="仿宋" w:eastAsia="仿宋" w:hAnsi="仿宋" w:cs="仿宋" w:hint="eastAsia"/>
          <w:b/>
          <w:color w:val="000000" w:themeColor="text1"/>
          <w:spacing w:val="8"/>
          <w:kern w:val="0"/>
          <w:sz w:val="28"/>
          <w:szCs w:val="28"/>
          <w:shd w:val="clear" w:color="auto" w:fill="FFFFFF"/>
        </w:rPr>
        <w:t>1</w:t>
      </w:r>
      <w:r>
        <w:rPr>
          <w:rFonts w:ascii="仿宋" w:eastAsia="仿宋" w:hAnsi="仿宋" w:cs="仿宋" w:hint="eastAsia"/>
          <w:b/>
          <w:color w:val="000000" w:themeColor="text1"/>
          <w:spacing w:val="8"/>
          <w:kern w:val="0"/>
          <w:sz w:val="28"/>
          <w:szCs w:val="28"/>
          <w:shd w:val="clear" w:color="auto" w:fill="FFFFFF"/>
        </w:rPr>
        <w:t>学时）</w:t>
      </w:r>
    </w:p>
    <w:p w14:paraId="348B55B9" w14:textId="77777777" w:rsidR="000A5E81" w:rsidRDefault="00B75763">
      <w:pPr>
        <w:widowControl/>
        <w:numPr>
          <w:ilvl w:val="0"/>
          <w:numId w:val="1"/>
        </w:numPr>
        <w:shd w:val="clear" w:color="auto" w:fill="FFFFFF"/>
        <w:spacing w:line="525" w:lineRule="atLeast"/>
        <w:rPr>
          <w:rFonts w:ascii="仿宋" w:eastAsia="仿宋" w:hAnsi="仿宋" w:cs="仿宋"/>
          <w:b/>
          <w:color w:val="000000" w:themeColor="text1"/>
          <w:spacing w:val="8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color w:val="000000" w:themeColor="text1"/>
          <w:spacing w:val="8"/>
          <w:kern w:val="0"/>
          <w:sz w:val="28"/>
          <w:szCs w:val="28"/>
          <w:shd w:val="clear" w:color="auto" w:fill="FFFFFF"/>
        </w:rPr>
        <w:t>城市碳中和数字平台设计与开发（</w:t>
      </w:r>
      <w:r>
        <w:rPr>
          <w:rFonts w:ascii="仿宋" w:eastAsia="仿宋" w:hAnsi="仿宋" w:cs="仿宋" w:hint="eastAsia"/>
          <w:b/>
          <w:color w:val="000000" w:themeColor="text1"/>
          <w:spacing w:val="8"/>
          <w:kern w:val="0"/>
          <w:sz w:val="28"/>
          <w:szCs w:val="28"/>
          <w:shd w:val="clear" w:color="auto" w:fill="FFFFFF"/>
        </w:rPr>
        <w:t>2</w:t>
      </w:r>
      <w:r>
        <w:rPr>
          <w:rFonts w:ascii="仿宋" w:eastAsia="仿宋" w:hAnsi="仿宋" w:cs="仿宋" w:hint="eastAsia"/>
          <w:b/>
          <w:color w:val="000000" w:themeColor="text1"/>
          <w:spacing w:val="8"/>
          <w:kern w:val="0"/>
          <w:sz w:val="28"/>
          <w:szCs w:val="28"/>
          <w:shd w:val="clear" w:color="auto" w:fill="FFFFFF"/>
        </w:rPr>
        <w:t>学时）</w:t>
      </w:r>
      <w:r>
        <w:rPr>
          <w:rFonts w:ascii="仿宋" w:eastAsia="仿宋" w:hAnsi="仿宋" w:cs="仿宋"/>
          <w:b/>
          <w:color w:val="000000" w:themeColor="text1"/>
          <w:spacing w:val="8"/>
          <w:kern w:val="0"/>
          <w:sz w:val="28"/>
          <w:szCs w:val="28"/>
          <w:shd w:val="clear" w:color="auto" w:fill="FFFFFF"/>
        </w:rPr>
        <w:t xml:space="preserve"> </w:t>
      </w:r>
    </w:p>
    <w:p w14:paraId="60645A6B" w14:textId="77777777" w:rsidR="000A5E81" w:rsidRDefault="00B75763">
      <w:pPr>
        <w:widowControl/>
        <w:numPr>
          <w:ilvl w:val="0"/>
          <w:numId w:val="1"/>
        </w:numPr>
        <w:shd w:val="clear" w:color="auto" w:fill="FFFFFF"/>
        <w:spacing w:line="525" w:lineRule="atLeast"/>
        <w:rPr>
          <w:rFonts w:ascii="仿宋" w:eastAsia="仿宋" w:hAnsi="仿宋" w:cs="仿宋"/>
          <w:b/>
          <w:color w:val="000000"/>
          <w:spacing w:val="8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color w:val="000000" w:themeColor="text1"/>
          <w:spacing w:val="8"/>
          <w:kern w:val="0"/>
          <w:sz w:val="28"/>
          <w:szCs w:val="28"/>
          <w:shd w:val="clear" w:color="auto" w:fill="FFFFFF"/>
        </w:rPr>
        <w:t>园区企业碳中和数字平台设计与开发（</w:t>
      </w:r>
      <w:r>
        <w:rPr>
          <w:rFonts w:ascii="仿宋" w:eastAsia="仿宋" w:hAnsi="仿宋" w:cs="仿宋" w:hint="eastAsia"/>
          <w:b/>
          <w:color w:val="000000" w:themeColor="text1"/>
          <w:spacing w:val="8"/>
          <w:kern w:val="0"/>
          <w:sz w:val="28"/>
          <w:szCs w:val="28"/>
          <w:shd w:val="clear" w:color="auto" w:fill="FFFFFF"/>
        </w:rPr>
        <w:t>2</w:t>
      </w:r>
      <w:r>
        <w:rPr>
          <w:rFonts w:ascii="仿宋" w:eastAsia="仿宋" w:hAnsi="仿宋" w:cs="仿宋" w:hint="eastAsia"/>
          <w:b/>
          <w:color w:val="000000" w:themeColor="text1"/>
          <w:spacing w:val="8"/>
          <w:kern w:val="0"/>
          <w:sz w:val="28"/>
          <w:szCs w:val="28"/>
          <w:shd w:val="clear" w:color="auto" w:fill="FFFFFF"/>
        </w:rPr>
        <w:t>学时）</w:t>
      </w:r>
      <w:r>
        <w:rPr>
          <w:rFonts w:ascii="仿宋" w:eastAsia="仿宋" w:hAnsi="仿宋" w:cs="仿宋"/>
          <w:b/>
          <w:color w:val="000000"/>
          <w:spacing w:val="8"/>
          <w:kern w:val="0"/>
          <w:sz w:val="28"/>
          <w:szCs w:val="28"/>
          <w:shd w:val="clear" w:color="auto" w:fill="FFFFFF"/>
        </w:rPr>
        <w:t xml:space="preserve"> </w:t>
      </w:r>
    </w:p>
    <w:p w14:paraId="04EDAE44" w14:textId="77777777" w:rsidR="000A5E81" w:rsidRDefault="00B75763">
      <w:pPr>
        <w:widowControl/>
        <w:numPr>
          <w:ilvl w:val="0"/>
          <w:numId w:val="1"/>
        </w:numPr>
        <w:shd w:val="clear" w:color="auto" w:fill="FFFFFF"/>
        <w:spacing w:line="525" w:lineRule="atLeast"/>
        <w:rPr>
          <w:rFonts w:ascii="仿宋" w:eastAsia="仿宋" w:hAnsi="仿宋" w:cs="仿宋"/>
          <w:b/>
          <w:color w:val="222222"/>
          <w:spacing w:val="8"/>
          <w:kern w:val="0"/>
          <w:sz w:val="28"/>
          <w:szCs w:val="28"/>
          <w:shd w:val="clear" w:color="auto" w:fill="FFFFFF"/>
        </w:rPr>
      </w:pPr>
      <w:proofErr w:type="gramStart"/>
      <w:r>
        <w:rPr>
          <w:rFonts w:ascii="仿宋" w:eastAsia="仿宋" w:hAnsi="仿宋" w:cs="仿宋" w:hint="eastAsia"/>
          <w:b/>
          <w:color w:val="222222"/>
          <w:spacing w:val="8"/>
          <w:kern w:val="0"/>
          <w:sz w:val="28"/>
          <w:szCs w:val="28"/>
          <w:shd w:val="clear" w:color="auto" w:fill="FFFFFF"/>
        </w:rPr>
        <w:t>碳资产</w:t>
      </w:r>
      <w:proofErr w:type="gramEnd"/>
      <w:r>
        <w:rPr>
          <w:rFonts w:ascii="仿宋" w:eastAsia="仿宋" w:hAnsi="仿宋" w:cs="仿宋" w:hint="eastAsia"/>
          <w:b/>
          <w:color w:val="222222"/>
          <w:spacing w:val="8"/>
          <w:kern w:val="0"/>
          <w:sz w:val="28"/>
          <w:szCs w:val="28"/>
          <w:shd w:val="clear" w:color="auto" w:fill="FFFFFF"/>
        </w:rPr>
        <w:t>管理</w:t>
      </w:r>
      <w:r>
        <w:rPr>
          <w:rFonts w:ascii="仿宋" w:eastAsia="仿宋" w:hAnsi="仿宋" w:cs="仿宋"/>
          <w:b/>
          <w:color w:val="222222"/>
          <w:spacing w:val="8"/>
          <w:kern w:val="0"/>
          <w:sz w:val="28"/>
          <w:szCs w:val="28"/>
          <w:shd w:val="clear" w:color="auto" w:fill="FFFFFF"/>
        </w:rPr>
        <w:t>与</w:t>
      </w:r>
      <w:proofErr w:type="gramStart"/>
      <w:r>
        <w:rPr>
          <w:rFonts w:ascii="仿宋" w:eastAsia="仿宋" w:hAnsi="仿宋" w:cs="仿宋"/>
          <w:b/>
          <w:color w:val="222222"/>
          <w:spacing w:val="8"/>
          <w:kern w:val="0"/>
          <w:sz w:val="28"/>
          <w:szCs w:val="28"/>
          <w:shd w:val="clear" w:color="auto" w:fill="FFFFFF"/>
        </w:rPr>
        <w:t>碳</w:t>
      </w:r>
      <w:r>
        <w:rPr>
          <w:rFonts w:ascii="仿宋" w:eastAsia="仿宋" w:hAnsi="仿宋" w:cs="仿宋" w:hint="eastAsia"/>
          <w:b/>
          <w:color w:val="222222"/>
          <w:spacing w:val="8"/>
          <w:kern w:val="0"/>
          <w:sz w:val="28"/>
          <w:szCs w:val="28"/>
          <w:shd w:val="clear" w:color="auto" w:fill="FFFFFF"/>
        </w:rPr>
        <w:t>交易</w:t>
      </w:r>
      <w:proofErr w:type="gramEnd"/>
      <w:r>
        <w:rPr>
          <w:rFonts w:ascii="仿宋" w:eastAsia="仿宋" w:hAnsi="仿宋" w:cs="仿宋" w:hint="eastAsia"/>
          <w:b/>
          <w:color w:val="222222"/>
          <w:spacing w:val="8"/>
          <w:kern w:val="0"/>
          <w:sz w:val="28"/>
          <w:szCs w:val="28"/>
          <w:shd w:val="clear" w:color="auto" w:fill="FFFFFF"/>
        </w:rPr>
        <w:t>数字平台开发（</w:t>
      </w:r>
      <w:r>
        <w:rPr>
          <w:rFonts w:ascii="仿宋" w:eastAsia="仿宋" w:hAnsi="仿宋" w:cs="仿宋" w:hint="eastAsia"/>
          <w:b/>
          <w:color w:val="222222"/>
          <w:spacing w:val="8"/>
          <w:kern w:val="0"/>
          <w:sz w:val="28"/>
          <w:szCs w:val="28"/>
          <w:shd w:val="clear" w:color="auto" w:fill="FFFFFF"/>
        </w:rPr>
        <w:t>2</w:t>
      </w:r>
      <w:r>
        <w:rPr>
          <w:rFonts w:ascii="仿宋" w:eastAsia="仿宋" w:hAnsi="仿宋" w:cs="仿宋" w:hint="eastAsia"/>
          <w:b/>
          <w:color w:val="222222"/>
          <w:spacing w:val="8"/>
          <w:kern w:val="0"/>
          <w:sz w:val="28"/>
          <w:szCs w:val="28"/>
          <w:shd w:val="clear" w:color="auto" w:fill="FFFFFF"/>
        </w:rPr>
        <w:t>学时）</w:t>
      </w:r>
    </w:p>
    <w:p w14:paraId="2D430FB1" w14:textId="77777777" w:rsidR="000A5E81" w:rsidRDefault="00B75763">
      <w:pPr>
        <w:widowControl/>
        <w:numPr>
          <w:ilvl w:val="0"/>
          <w:numId w:val="1"/>
        </w:numPr>
        <w:shd w:val="clear" w:color="auto" w:fill="FFFFFF"/>
        <w:spacing w:line="525" w:lineRule="atLeast"/>
        <w:rPr>
          <w:rFonts w:ascii="仿宋" w:eastAsia="仿宋" w:hAnsi="仿宋" w:cs="仿宋"/>
          <w:b/>
          <w:color w:val="222222"/>
          <w:spacing w:val="8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color w:val="222222"/>
          <w:spacing w:val="8"/>
          <w:kern w:val="0"/>
          <w:sz w:val="28"/>
          <w:szCs w:val="28"/>
          <w:shd w:val="clear" w:color="auto" w:fill="FFFFFF"/>
        </w:rPr>
        <w:t>数字</w:t>
      </w:r>
      <w:proofErr w:type="gramStart"/>
      <w:r>
        <w:rPr>
          <w:rFonts w:ascii="仿宋" w:eastAsia="仿宋" w:hAnsi="仿宋" w:cs="仿宋" w:hint="eastAsia"/>
          <w:b/>
          <w:color w:val="222222"/>
          <w:spacing w:val="8"/>
          <w:kern w:val="0"/>
          <w:sz w:val="28"/>
          <w:szCs w:val="28"/>
          <w:shd w:val="clear" w:color="auto" w:fill="FFFFFF"/>
        </w:rPr>
        <w:t>碳金融</w:t>
      </w:r>
      <w:proofErr w:type="gramEnd"/>
      <w:r>
        <w:rPr>
          <w:rFonts w:ascii="仿宋" w:eastAsia="仿宋" w:hAnsi="仿宋" w:cs="仿宋" w:hint="eastAsia"/>
          <w:b/>
          <w:color w:val="222222"/>
          <w:spacing w:val="8"/>
          <w:kern w:val="0"/>
          <w:sz w:val="28"/>
          <w:szCs w:val="28"/>
          <w:shd w:val="clear" w:color="auto" w:fill="FFFFFF"/>
        </w:rPr>
        <w:t>平台开发（</w:t>
      </w:r>
      <w:r>
        <w:rPr>
          <w:rFonts w:ascii="仿宋" w:eastAsia="仿宋" w:hAnsi="仿宋" w:cs="仿宋" w:hint="eastAsia"/>
          <w:b/>
          <w:color w:val="222222"/>
          <w:spacing w:val="8"/>
          <w:kern w:val="0"/>
          <w:sz w:val="28"/>
          <w:szCs w:val="28"/>
          <w:shd w:val="clear" w:color="auto" w:fill="FFFFFF"/>
        </w:rPr>
        <w:t>2</w:t>
      </w:r>
      <w:r>
        <w:rPr>
          <w:rFonts w:ascii="仿宋" w:eastAsia="仿宋" w:hAnsi="仿宋" w:cs="仿宋" w:hint="eastAsia"/>
          <w:b/>
          <w:color w:val="222222"/>
          <w:spacing w:val="8"/>
          <w:kern w:val="0"/>
          <w:sz w:val="28"/>
          <w:szCs w:val="28"/>
          <w:shd w:val="clear" w:color="auto" w:fill="FFFFFF"/>
        </w:rPr>
        <w:t>学时）</w:t>
      </w:r>
    </w:p>
    <w:p w14:paraId="00BDBA7E" w14:textId="77777777" w:rsidR="000A5E81" w:rsidRDefault="00B75763">
      <w:pPr>
        <w:widowControl/>
        <w:numPr>
          <w:ilvl w:val="0"/>
          <w:numId w:val="1"/>
        </w:numPr>
        <w:shd w:val="clear" w:color="auto" w:fill="FFFFFF"/>
        <w:spacing w:line="525" w:lineRule="atLeast"/>
        <w:rPr>
          <w:rFonts w:ascii="仿宋" w:eastAsia="仿宋" w:hAnsi="仿宋" w:cs="仿宋"/>
          <w:b/>
          <w:color w:val="000000"/>
          <w:spacing w:val="8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color w:val="000000"/>
          <w:spacing w:val="8"/>
          <w:kern w:val="0"/>
          <w:sz w:val="28"/>
          <w:szCs w:val="28"/>
          <w:shd w:val="clear" w:color="auto" w:fill="FFFFFF"/>
        </w:rPr>
        <w:t>碳中和管理系统信息安全（</w:t>
      </w:r>
      <w:r>
        <w:rPr>
          <w:rFonts w:ascii="仿宋" w:eastAsia="仿宋" w:hAnsi="仿宋" w:cs="仿宋" w:hint="eastAsia"/>
          <w:b/>
          <w:color w:val="000000"/>
          <w:spacing w:val="8"/>
          <w:kern w:val="0"/>
          <w:sz w:val="28"/>
          <w:szCs w:val="28"/>
          <w:shd w:val="clear" w:color="auto" w:fill="FFFFFF"/>
        </w:rPr>
        <w:t>2</w:t>
      </w:r>
      <w:r>
        <w:rPr>
          <w:rFonts w:ascii="仿宋" w:eastAsia="仿宋" w:hAnsi="仿宋" w:cs="仿宋" w:hint="eastAsia"/>
          <w:b/>
          <w:color w:val="000000"/>
          <w:spacing w:val="8"/>
          <w:kern w:val="0"/>
          <w:sz w:val="28"/>
          <w:szCs w:val="28"/>
          <w:shd w:val="clear" w:color="auto" w:fill="FFFFFF"/>
        </w:rPr>
        <w:t>学时）</w:t>
      </w:r>
      <w:r>
        <w:rPr>
          <w:rFonts w:ascii="仿宋" w:eastAsia="仿宋" w:hAnsi="仿宋" w:cs="仿宋"/>
          <w:b/>
          <w:color w:val="000000"/>
          <w:spacing w:val="8"/>
          <w:kern w:val="0"/>
          <w:sz w:val="28"/>
          <w:szCs w:val="28"/>
          <w:shd w:val="clear" w:color="auto" w:fill="FFFFFF"/>
        </w:rPr>
        <w:t xml:space="preserve"> </w:t>
      </w:r>
    </w:p>
    <w:p w14:paraId="09A8284D" w14:textId="77777777" w:rsidR="000A5E81" w:rsidRDefault="00B75763">
      <w:pPr>
        <w:widowControl/>
        <w:shd w:val="clear" w:color="auto" w:fill="FFFFFF"/>
        <w:tabs>
          <w:tab w:val="left" w:pos="0"/>
        </w:tabs>
        <w:spacing w:line="525" w:lineRule="atLeast"/>
        <w:ind w:left="295"/>
        <w:rPr>
          <w:rFonts w:ascii="仿宋" w:eastAsia="仿宋" w:hAnsi="仿宋" w:cs="仿宋"/>
          <w:color w:val="000000"/>
          <w:spacing w:val="8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pacing w:val="8"/>
          <w:kern w:val="0"/>
          <w:sz w:val="28"/>
          <w:szCs w:val="28"/>
          <w:shd w:val="clear" w:color="auto" w:fill="FFFFFF"/>
        </w:rPr>
        <w:t>（</w:t>
      </w:r>
      <w:r>
        <w:rPr>
          <w:rFonts w:ascii="仿宋" w:eastAsia="仿宋" w:hAnsi="仿宋" w:cs="仿宋" w:hint="eastAsia"/>
          <w:color w:val="000000"/>
          <w:spacing w:val="8"/>
          <w:kern w:val="0"/>
          <w:sz w:val="28"/>
          <w:szCs w:val="28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000000"/>
          <w:spacing w:val="8"/>
          <w:kern w:val="0"/>
          <w:sz w:val="28"/>
          <w:szCs w:val="28"/>
          <w:shd w:val="clear" w:color="auto" w:fill="FFFFFF"/>
        </w:rPr>
        <w:t>）信息安全规范与规划方法</w:t>
      </w:r>
    </w:p>
    <w:p w14:paraId="131ED21E" w14:textId="77777777" w:rsidR="000A5E81" w:rsidRDefault="00B75763">
      <w:pPr>
        <w:widowControl/>
        <w:shd w:val="clear" w:color="auto" w:fill="FFFFFF"/>
        <w:tabs>
          <w:tab w:val="left" w:pos="0"/>
        </w:tabs>
        <w:spacing w:line="525" w:lineRule="atLeast"/>
        <w:ind w:left="295"/>
        <w:rPr>
          <w:rFonts w:ascii="仿宋" w:eastAsia="仿宋" w:hAnsi="仿宋" w:cs="仿宋"/>
          <w:color w:val="000000"/>
          <w:spacing w:val="8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pacing w:val="8"/>
          <w:kern w:val="0"/>
          <w:sz w:val="28"/>
          <w:szCs w:val="28"/>
          <w:shd w:val="clear" w:color="auto" w:fill="FFFFFF"/>
        </w:rPr>
        <w:t>（</w:t>
      </w:r>
      <w:r>
        <w:rPr>
          <w:rFonts w:ascii="仿宋" w:eastAsia="仿宋" w:hAnsi="仿宋" w:cs="仿宋" w:hint="eastAsia"/>
          <w:color w:val="000000"/>
          <w:spacing w:val="8"/>
          <w:kern w:val="0"/>
          <w:sz w:val="28"/>
          <w:szCs w:val="28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000000"/>
          <w:spacing w:val="8"/>
          <w:kern w:val="0"/>
          <w:sz w:val="28"/>
          <w:szCs w:val="28"/>
          <w:shd w:val="clear" w:color="auto" w:fill="FFFFFF"/>
        </w:rPr>
        <w:t>）网络安全系统与产品简介</w:t>
      </w:r>
    </w:p>
    <w:p w14:paraId="206F7419" w14:textId="77777777" w:rsidR="000A5E81" w:rsidRDefault="00B75763">
      <w:pPr>
        <w:widowControl/>
        <w:shd w:val="clear" w:color="auto" w:fill="FFFFFF"/>
        <w:tabs>
          <w:tab w:val="left" w:pos="0"/>
        </w:tabs>
        <w:spacing w:line="525" w:lineRule="atLeast"/>
        <w:ind w:left="295"/>
        <w:rPr>
          <w:rFonts w:ascii="仿宋" w:eastAsia="仿宋" w:hAnsi="仿宋" w:cs="仿宋"/>
          <w:color w:val="000000"/>
          <w:spacing w:val="8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pacing w:val="8"/>
          <w:kern w:val="0"/>
          <w:sz w:val="28"/>
          <w:szCs w:val="28"/>
          <w:shd w:val="clear" w:color="auto" w:fill="FFFFFF"/>
        </w:rPr>
        <w:t>（</w:t>
      </w:r>
      <w:r>
        <w:rPr>
          <w:rFonts w:ascii="仿宋" w:eastAsia="仿宋" w:hAnsi="仿宋" w:cs="仿宋" w:hint="eastAsia"/>
          <w:color w:val="000000"/>
          <w:spacing w:val="8"/>
          <w:kern w:val="0"/>
          <w:sz w:val="28"/>
          <w:szCs w:val="28"/>
          <w:shd w:val="clear" w:color="auto" w:fill="FFFFFF"/>
        </w:rPr>
        <w:t>3</w:t>
      </w:r>
      <w:r>
        <w:rPr>
          <w:rFonts w:ascii="仿宋" w:eastAsia="仿宋" w:hAnsi="仿宋" w:cs="仿宋" w:hint="eastAsia"/>
          <w:color w:val="000000"/>
          <w:spacing w:val="8"/>
          <w:kern w:val="0"/>
          <w:sz w:val="28"/>
          <w:szCs w:val="28"/>
          <w:shd w:val="clear" w:color="auto" w:fill="FFFFFF"/>
        </w:rPr>
        <w:t>）数据安全系统与产品简介</w:t>
      </w:r>
    </w:p>
    <w:p w14:paraId="6EC59ED6" w14:textId="77777777" w:rsidR="000A5E81" w:rsidRDefault="00B75763">
      <w:pPr>
        <w:pStyle w:val="a8"/>
        <w:shd w:val="clear" w:color="auto" w:fill="FFFFFF"/>
        <w:spacing w:line="525" w:lineRule="atLeast"/>
        <w:jc w:val="both"/>
        <w:rPr>
          <w:rFonts w:ascii="仿宋" w:eastAsia="仿宋" w:hAnsi="仿宋" w:cs="仿宋"/>
          <w:b/>
          <w:color w:val="222222"/>
          <w:spacing w:val="8"/>
          <w:sz w:val="28"/>
          <w:szCs w:val="28"/>
          <w:shd w:val="clear" w:color="auto" w:fill="FFFFFF"/>
        </w:rPr>
      </w:pPr>
      <w:r>
        <w:rPr>
          <w:rFonts w:ascii="仿宋" w:eastAsia="仿宋" w:hAnsi="仿宋" w:cs="仿宋"/>
          <w:b/>
          <w:color w:val="222222"/>
          <w:spacing w:val="8"/>
          <w:sz w:val="28"/>
          <w:szCs w:val="28"/>
          <w:shd w:val="clear" w:color="auto" w:fill="FFFFFF"/>
        </w:rPr>
        <w:br w:type="page"/>
      </w:r>
    </w:p>
    <w:p w14:paraId="2E6B5F55" w14:textId="77777777" w:rsidR="000A5E81" w:rsidRDefault="00B75763">
      <w:pPr>
        <w:pStyle w:val="a8"/>
        <w:shd w:val="clear" w:color="auto" w:fill="FFFFFF"/>
        <w:spacing w:line="525" w:lineRule="atLeast"/>
        <w:jc w:val="both"/>
        <w:rPr>
          <w:rFonts w:ascii="仿宋" w:eastAsia="仿宋" w:hAnsi="仿宋" w:cs="仿宋"/>
          <w:b/>
          <w:color w:val="222222"/>
          <w:spacing w:val="8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color w:val="222222"/>
          <w:spacing w:val="8"/>
          <w:sz w:val="28"/>
          <w:szCs w:val="28"/>
          <w:shd w:val="clear" w:color="auto" w:fill="FFFFFF"/>
        </w:rPr>
        <w:lastRenderedPageBreak/>
        <w:t>附：小鹅通授课平台示例</w:t>
      </w:r>
    </w:p>
    <w:p w14:paraId="68350B2E" w14:textId="77777777" w:rsidR="000A5E81" w:rsidRDefault="00B75763">
      <w:pPr>
        <w:pStyle w:val="a0"/>
        <w:ind w:firstLineChars="200" w:firstLine="600"/>
        <w:rPr>
          <w:rFonts w:eastAsia="仿宋" w:hAnsi="仿宋"/>
          <w:sz w:val="30"/>
          <w:szCs w:val="30"/>
        </w:rPr>
      </w:pPr>
      <w:r>
        <w:rPr>
          <w:rFonts w:eastAsia="仿宋" w:hAnsi="仿宋" w:hint="eastAsia"/>
          <w:sz w:val="30"/>
          <w:szCs w:val="30"/>
        </w:rPr>
        <w:t>（</w:t>
      </w:r>
      <w:r>
        <w:rPr>
          <w:rFonts w:eastAsia="仿宋" w:hAnsi="仿宋"/>
          <w:sz w:val="30"/>
          <w:szCs w:val="30"/>
        </w:rPr>
        <w:t>https://appp1rxqsa99523.h5.xiaoeknow.com</w:t>
      </w:r>
      <w:r>
        <w:rPr>
          <w:rFonts w:eastAsia="仿宋" w:hAnsi="仿宋" w:hint="eastAsia"/>
          <w:sz w:val="30"/>
          <w:szCs w:val="30"/>
        </w:rPr>
        <w:t>）</w:t>
      </w:r>
    </w:p>
    <w:p w14:paraId="55FAD29B" w14:textId="7BC2F687" w:rsidR="000A5E81" w:rsidRDefault="00B75763">
      <w:pPr>
        <w:pStyle w:val="a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349C90B" wp14:editId="40B267FD">
            <wp:simplePos x="0" y="0"/>
            <wp:positionH relativeFrom="column">
              <wp:posOffset>3810</wp:posOffset>
            </wp:positionH>
            <wp:positionV relativeFrom="paragraph">
              <wp:posOffset>50800</wp:posOffset>
            </wp:positionV>
            <wp:extent cx="2562225" cy="5367020"/>
            <wp:effectExtent l="0" t="0" r="9525" b="5080"/>
            <wp:wrapTight wrapText="bothSides">
              <wp:wrapPolygon edited="0">
                <wp:start x="0" y="0"/>
                <wp:lineTo x="0" y="21544"/>
                <wp:lineTo x="21520" y="21544"/>
                <wp:lineTo x="21520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536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174C2936" wp14:editId="5FD5ADFE">
            <wp:extent cx="2167890" cy="8372475"/>
            <wp:effectExtent l="0" t="0" r="3810" b="0"/>
            <wp:docPr id="7" name="图片 7" descr="C:\Users\IEC\AppData\Local\Temp\WeChat Files\07ef495a31307e0dfa8e6f653a4df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IEC\AppData\Local\Temp\WeChat Files\07ef495a31307e0dfa8e6f653a4df6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5710" cy="8400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0A5E81">
      <w:pgSz w:w="11907" w:h="16840"/>
      <w:pgMar w:top="1091" w:right="1797" w:bottom="1440" w:left="1797" w:header="851" w:footer="992" w:gutter="0"/>
      <w:cols w:space="425"/>
      <w:docGrid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A3B1B6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A5B68C" w16cex:dateUtc="2023-09-08T07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3B1B6D" w16cid:durableId="28A5B68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FC500" w14:textId="77777777" w:rsidR="00B75763" w:rsidRDefault="00B75763"/>
  </w:endnote>
  <w:endnote w:type="continuationSeparator" w:id="0">
    <w:p w14:paraId="4FF2E2F7" w14:textId="77777777" w:rsidR="00B75763" w:rsidRDefault="00B75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1DA5B" w14:textId="77777777" w:rsidR="00B75763" w:rsidRDefault="00B75763"/>
  </w:footnote>
  <w:footnote w:type="continuationSeparator" w:id="0">
    <w:p w14:paraId="52F1C8BD" w14:textId="77777777" w:rsidR="00B75763" w:rsidRDefault="00B7576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B844"/>
    <w:multiLevelType w:val="singleLevel"/>
    <w:tmpl w:val="0A3CB844"/>
    <w:lvl w:ilvl="0">
      <w:start w:val="1"/>
      <w:numFmt w:val="decimal"/>
      <w:suff w:val="nothing"/>
      <w:lvlText w:val="（%1）"/>
      <w:lvlJc w:val="left"/>
    </w:lvl>
  </w:abstractNum>
  <w:abstractNum w:abstractNumId="1">
    <w:nsid w:val="2CF711AE"/>
    <w:multiLevelType w:val="singleLevel"/>
    <w:tmpl w:val="2CF711A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52C133F"/>
    <w:multiLevelType w:val="singleLevel"/>
    <w:tmpl w:val="652C133F"/>
    <w:lvl w:ilvl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NY">
    <w15:presenceInfo w15:providerId="None" w15:userId="SON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0NTdlYTAyOTIyY2U1MzY4ODE0ZjUyN2QwOTUwOTEifQ=="/>
  </w:docVars>
  <w:rsids>
    <w:rsidRoot w:val="008F5BB7"/>
    <w:rsid w:val="00007858"/>
    <w:rsid w:val="00011E3E"/>
    <w:rsid w:val="0001356F"/>
    <w:rsid w:val="00016479"/>
    <w:rsid w:val="00016E9B"/>
    <w:rsid w:val="00017F22"/>
    <w:rsid w:val="0002270F"/>
    <w:rsid w:val="0003097D"/>
    <w:rsid w:val="00036189"/>
    <w:rsid w:val="000415BF"/>
    <w:rsid w:val="00043D49"/>
    <w:rsid w:val="00052BD6"/>
    <w:rsid w:val="0005504C"/>
    <w:rsid w:val="00082000"/>
    <w:rsid w:val="000823A1"/>
    <w:rsid w:val="0008375D"/>
    <w:rsid w:val="00083B82"/>
    <w:rsid w:val="000976BC"/>
    <w:rsid w:val="000A01CA"/>
    <w:rsid w:val="000A0227"/>
    <w:rsid w:val="000A1B84"/>
    <w:rsid w:val="000A2654"/>
    <w:rsid w:val="000A30B0"/>
    <w:rsid w:val="000A5E81"/>
    <w:rsid w:val="000B06FB"/>
    <w:rsid w:val="000B1891"/>
    <w:rsid w:val="000B34B2"/>
    <w:rsid w:val="000B6CBF"/>
    <w:rsid w:val="000D6E05"/>
    <w:rsid w:val="001016A4"/>
    <w:rsid w:val="00117C9C"/>
    <w:rsid w:val="00131B2A"/>
    <w:rsid w:val="00131F0D"/>
    <w:rsid w:val="00147BE3"/>
    <w:rsid w:val="00153161"/>
    <w:rsid w:val="0015482D"/>
    <w:rsid w:val="00154C99"/>
    <w:rsid w:val="00155544"/>
    <w:rsid w:val="00162D72"/>
    <w:rsid w:val="001644EF"/>
    <w:rsid w:val="00165604"/>
    <w:rsid w:val="00170299"/>
    <w:rsid w:val="001760FE"/>
    <w:rsid w:val="001826E4"/>
    <w:rsid w:val="00185FB4"/>
    <w:rsid w:val="0019280E"/>
    <w:rsid w:val="001961A0"/>
    <w:rsid w:val="001A3921"/>
    <w:rsid w:val="001B6053"/>
    <w:rsid w:val="001B710D"/>
    <w:rsid w:val="001C301B"/>
    <w:rsid w:val="001D2E5B"/>
    <w:rsid w:val="001D3B46"/>
    <w:rsid w:val="001D4996"/>
    <w:rsid w:val="001F1F66"/>
    <w:rsid w:val="001F56DB"/>
    <w:rsid w:val="00201176"/>
    <w:rsid w:val="00211361"/>
    <w:rsid w:val="00211BB0"/>
    <w:rsid w:val="00215FB6"/>
    <w:rsid w:val="00217017"/>
    <w:rsid w:val="00236465"/>
    <w:rsid w:val="00244430"/>
    <w:rsid w:val="00244B5C"/>
    <w:rsid w:val="00246B55"/>
    <w:rsid w:val="002547D2"/>
    <w:rsid w:val="00263A35"/>
    <w:rsid w:val="0028342E"/>
    <w:rsid w:val="00284697"/>
    <w:rsid w:val="002A2C17"/>
    <w:rsid w:val="002A4D2E"/>
    <w:rsid w:val="002B056E"/>
    <w:rsid w:val="002B20B0"/>
    <w:rsid w:val="002C30EE"/>
    <w:rsid w:val="002C7B12"/>
    <w:rsid w:val="002D2840"/>
    <w:rsid w:val="002E6AB5"/>
    <w:rsid w:val="002E7028"/>
    <w:rsid w:val="002E73C6"/>
    <w:rsid w:val="002F70AE"/>
    <w:rsid w:val="0031219F"/>
    <w:rsid w:val="00316D7D"/>
    <w:rsid w:val="003236FF"/>
    <w:rsid w:val="00325560"/>
    <w:rsid w:val="00332461"/>
    <w:rsid w:val="00334E01"/>
    <w:rsid w:val="00336289"/>
    <w:rsid w:val="00344C0F"/>
    <w:rsid w:val="00345501"/>
    <w:rsid w:val="00355D10"/>
    <w:rsid w:val="00365CAA"/>
    <w:rsid w:val="00372B88"/>
    <w:rsid w:val="00375D60"/>
    <w:rsid w:val="0038347E"/>
    <w:rsid w:val="003A21D3"/>
    <w:rsid w:val="003A7E65"/>
    <w:rsid w:val="003B1540"/>
    <w:rsid w:val="003B30FC"/>
    <w:rsid w:val="003B52FE"/>
    <w:rsid w:val="003C3868"/>
    <w:rsid w:val="003F32C0"/>
    <w:rsid w:val="00402CC5"/>
    <w:rsid w:val="0040370C"/>
    <w:rsid w:val="00412FE3"/>
    <w:rsid w:val="00421AE9"/>
    <w:rsid w:val="004271D5"/>
    <w:rsid w:val="00431400"/>
    <w:rsid w:val="00447C55"/>
    <w:rsid w:val="0045245C"/>
    <w:rsid w:val="00457268"/>
    <w:rsid w:val="00467189"/>
    <w:rsid w:val="0047090F"/>
    <w:rsid w:val="00470EB4"/>
    <w:rsid w:val="0047448D"/>
    <w:rsid w:val="00477190"/>
    <w:rsid w:val="00484204"/>
    <w:rsid w:val="00485A3B"/>
    <w:rsid w:val="00490758"/>
    <w:rsid w:val="00496B2B"/>
    <w:rsid w:val="004A1F9C"/>
    <w:rsid w:val="004A7C65"/>
    <w:rsid w:val="004D28B9"/>
    <w:rsid w:val="004E5AD0"/>
    <w:rsid w:val="004F065D"/>
    <w:rsid w:val="00500A4E"/>
    <w:rsid w:val="00525100"/>
    <w:rsid w:val="0052537F"/>
    <w:rsid w:val="00525484"/>
    <w:rsid w:val="00525947"/>
    <w:rsid w:val="00530A6A"/>
    <w:rsid w:val="005318B4"/>
    <w:rsid w:val="0054047D"/>
    <w:rsid w:val="0054680C"/>
    <w:rsid w:val="00546DAF"/>
    <w:rsid w:val="005526A9"/>
    <w:rsid w:val="00556C57"/>
    <w:rsid w:val="00560EB6"/>
    <w:rsid w:val="0056264D"/>
    <w:rsid w:val="005663F9"/>
    <w:rsid w:val="00591E8C"/>
    <w:rsid w:val="0059324C"/>
    <w:rsid w:val="00594FF9"/>
    <w:rsid w:val="005B29F3"/>
    <w:rsid w:val="005B5B82"/>
    <w:rsid w:val="005B5CD2"/>
    <w:rsid w:val="005B7C27"/>
    <w:rsid w:val="005C2498"/>
    <w:rsid w:val="005C7F79"/>
    <w:rsid w:val="005D43E7"/>
    <w:rsid w:val="005D6E0A"/>
    <w:rsid w:val="005E14EA"/>
    <w:rsid w:val="005E6CEC"/>
    <w:rsid w:val="005F6141"/>
    <w:rsid w:val="005F6247"/>
    <w:rsid w:val="00602F4B"/>
    <w:rsid w:val="00604FCB"/>
    <w:rsid w:val="00606CCE"/>
    <w:rsid w:val="0060720A"/>
    <w:rsid w:val="0061207A"/>
    <w:rsid w:val="006221CD"/>
    <w:rsid w:val="006221F7"/>
    <w:rsid w:val="006240EA"/>
    <w:rsid w:val="00624359"/>
    <w:rsid w:val="006327B2"/>
    <w:rsid w:val="00633D67"/>
    <w:rsid w:val="006346A4"/>
    <w:rsid w:val="0063738D"/>
    <w:rsid w:val="00645046"/>
    <w:rsid w:val="006545FE"/>
    <w:rsid w:val="006578E8"/>
    <w:rsid w:val="00666182"/>
    <w:rsid w:val="00666A49"/>
    <w:rsid w:val="0066722C"/>
    <w:rsid w:val="00674A27"/>
    <w:rsid w:val="00681497"/>
    <w:rsid w:val="00694E75"/>
    <w:rsid w:val="00695021"/>
    <w:rsid w:val="006973C1"/>
    <w:rsid w:val="006A7C04"/>
    <w:rsid w:val="006B0D50"/>
    <w:rsid w:val="006B14F3"/>
    <w:rsid w:val="006B382B"/>
    <w:rsid w:val="006C3E1B"/>
    <w:rsid w:val="006C50C6"/>
    <w:rsid w:val="006E0B2D"/>
    <w:rsid w:val="006E1273"/>
    <w:rsid w:val="006E4E09"/>
    <w:rsid w:val="006F5072"/>
    <w:rsid w:val="006F67C2"/>
    <w:rsid w:val="00710B0A"/>
    <w:rsid w:val="0071131B"/>
    <w:rsid w:val="007166A7"/>
    <w:rsid w:val="007227B9"/>
    <w:rsid w:val="00724C04"/>
    <w:rsid w:val="007343EA"/>
    <w:rsid w:val="0073499D"/>
    <w:rsid w:val="007350F0"/>
    <w:rsid w:val="0074088F"/>
    <w:rsid w:val="007430C9"/>
    <w:rsid w:val="00744B74"/>
    <w:rsid w:val="0074654B"/>
    <w:rsid w:val="007510BC"/>
    <w:rsid w:val="00751A92"/>
    <w:rsid w:val="0075656F"/>
    <w:rsid w:val="00757039"/>
    <w:rsid w:val="00760D04"/>
    <w:rsid w:val="00767CAF"/>
    <w:rsid w:val="00775DEC"/>
    <w:rsid w:val="00781E7A"/>
    <w:rsid w:val="00787B4D"/>
    <w:rsid w:val="00797510"/>
    <w:rsid w:val="007A1ADE"/>
    <w:rsid w:val="007A2BDE"/>
    <w:rsid w:val="007A3580"/>
    <w:rsid w:val="007A3940"/>
    <w:rsid w:val="007A5B17"/>
    <w:rsid w:val="007B1099"/>
    <w:rsid w:val="007B5C97"/>
    <w:rsid w:val="007C03CA"/>
    <w:rsid w:val="007C4312"/>
    <w:rsid w:val="007D1330"/>
    <w:rsid w:val="007D28B1"/>
    <w:rsid w:val="007D5A84"/>
    <w:rsid w:val="007D5F1E"/>
    <w:rsid w:val="007E72E3"/>
    <w:rsid w:val="008148E6"/>
    <w:rsid w:val="008155FC"/>
    <w:rsid w:val="00822FDB"/>
    <w:rsid w:val="00827141"/>
    <w:rsid w:val="00831E7F"/>
    <w:rsid w:val="00833C17"/>
    <w:rsid w:val="00837DAD"/>
    <w:rsid w:val="00841FE2"/>
    <w:rsid w:val="00842AD7"/>
    <w:rsid w:val="00843E2B"/>
    <w:rsid w:val="008447B4"/>
    <w:rsid w:val="00853ED3"/>
    <w:rsid w:val="008548FB"/>
    <w:rsid w:val="00854902"/>
    <w:rsid w:val="00862B7B"/>
    <w:rsid w:val="008703E0"/>
    <w:rsid w:val="008733B6"/>
    <w:rsid w:val="0088281B"/>
    <w:rsid w:val="00891ACA"/>
    <w:rsid w:val="0089580D"/>
    <w:rsid w:val="008B28EC"/>
    <w:rsid w:val="008B2D9F"/>
    <w:rsid w:val="008B6CC1"/>
    <w:rsid w:val="008C04CD"/>
    <w:rsid w:val="008C1548"/>
    <w:rsid w:val="008C64D1"/>
    <w:rsid w:val="008C68F7"/>
    <w:rsid w:val="008D07F8"/>
    <w:rsid w:val="008E048A"/>
    <w:rsid w:val="008E2DF5"/>
    <w:rsid w:val="008F11D3"/>
    <w:rsid w:val="008F12D4"/>
    <w:rsid w:val="008F5BB7"/>
    <w:rsid w:val="008F69AD"/>
    <w:rsid w:val="00927F0A"/>
    <w:rsid w:val="00931368"/>
    <w:rsid w:val="009610F3"/>
    <w:rsid w:val="009617DB"/>
    <w:rsid w:val="009619E7"/>
    <w:rsid w:val="00967864"/>
    <w:rsid w:val="00984A5E"/>
    <w:rsid w:val="00993578"/>
    <w:rsid w:val="00997358"/>
    <w:rsid w:val="009A52D1"/>
    <w:rsid w:val="009C0589"/>
    <w:rsid w:val="009C6144"/>
    <w:rsid w:val="009D21D7"/>
    <w:rsid w:val="009D2766"/>
    <w:rsid w:val="009D3116"/>
    <w:rsid w:val="009D4459"/>
    <w:rsid w:val="009D67DC"/>
    <w:rsid w:val="009F5BB6"/>
    <w:rsid w:val="00A059C2"/>
    <w:rsid w:val="00A0741C"/>
    <w:rsid w:val="00A13F8A"/>
    <w:rsid w:val="00A1553F"/>
    <w:rsid w:val="00A1584D"/>
    <w:rsid w:val="00A162D7"/>
    <w:rsid w:val="00A21825"/>
    <w:rsid w:val="00A25AA5"/>
    <w:rsid w:val="00A270FB"/>
    <w:rsid w:val="00A30DA0"/>
    <w:rsid w:val="00A31BA9"/>
    <w:rsid w:val="00A35984"/>
    <w:rsid w:val="00A3690F"/>
    <w:rsid w:val="00A413DD"/>
    <w:rsid w:val="00A44F7F"/>
    <w:rsid w:val="00A515A9"/>
    <w:rsid w:val="00A52CD8"/>
    <w:rsid w:val="00A60AA9"/>
    <w:rsid w:val="00A64102"/>
    <w:rsid w:val="00A72DC8"/>
    <w:rsid w:val="00A73E94"/>
    <w:rsid w:val="00A91135"/>
    <w:rsid w:val="00A96620"/>
    <w:rsid w:val="00AA51E6"/>
    <w:rsid w:val="00AA7AB9"/>
    <w:rsid w:val="00AB1C67"/>
    <w:rsid w:val="00AB49F7"/>
    <w:rsid w:val="00AC051A"/>
    <w:rsid w:val="00AD2F3E"/>
    <w:rsid w:val="00AD5C4C"/>
    <w:rsid w:val="00AD671C"/>
    <w:rsid w:val="00AE762C"/>
    <w:rsid w:val="00AF186A"/>
    <w:rsid w:val="00B01FF1"/>
    <w:rsid w:val="00B04950"/>
    <w:rsid w:val="00B21DD6"/>
    <w:rsid w:val="00B30681"/>
    <w:rsid w:val="00B37C85"/>
    <w:rsid w:val="00B51960"/>
    <w:rsid w:val="00B53F29"/>
    <w:rsid w:val="00B63BAC"/>
    <w:rsid w:val="00B70077"/>
    <w:rsid w:val="00B75763"/>
    <w:rsid w:val="00B93ABA"/>
    <w:rsid w:val="00BA0A22"/>
    <w:rsid w:val="00BA3C6E"/>
    <w:rsid w:val="00BA67FB"/>
    <w:rsid w:val="00BC4745"/>
    <w:rsid w:val="00BC4DD9"/>
    <w:rsid w:val="00BC7B23"/>
    <w:rsid w:val="00BD02CB"/>
    <w:rsid w:val="00BD0E2C"/>
    <w:rsid w:val="00BE580C"/>
    <w:rsid w:val="00BF6758"/>
    <w:rsid w:val="00BF7841"/>
    <w:rsid w:val="00C014F3"/>
    <w:rsid w:val="00C0403E"/>
    <w:rsid w:val="00C159C0"/>
    <w:rsid w:val="00C22C2E"/>
    <w:rsid w:val="00C37CD2"/>
    <w:rsid w:val="00C45623"/>
    <w:rsid w:val="00C55962"/>
    <w:rsid w:val="00C61C21"/>
    <w:rsid w:val="00C64E82"/>
    <w:rsid w:val="00C7467C"/>
    <w:rsid w:val="00C804BB"/>
    <w:rsid w:val="00CA1258"/>
    <w:rsid w:val="00CA2A77"/>
    <w:rsid w:val="00CB0ED9"/>
    <w:rsid w:val="00CB67A5"/>
    <w:rsid w:val="00CC0906"/>
    <w:rsid w:val="00CC1798"/>
    <w:rsid w:val="00CC3924"/>
    <w:rsid w:val="00CC4209"/>
    <w:rsid w:val="00CC44B5"/>
    <w:rsid w:val="00CC4EC6"/>
    <w:rsid w:val="00CD078C"/>
    <w:rsid w:val="00CE0D5A"/>
    <w:rsid w:val="00CE55BE"/>
    <w:rsid w:val="00CE5DE5"/>
    <w:rsid w:val="00CF1ABC"/>
    <w:rsid w:val="00CF3180"/>
    <w:rsid w:val="00CF6368"/>
    <w:rsid w:val="00CF65D1"/>
    <w:rsid w:val="00CF7007"/>
    <w:rsid w:val="00CF793A"/>
    <w:rsid w:val="00D12031"/>
    <w:rsid w:val="00D17EAB"/>
    <w:rsid w:val="00D31B46"/>
    <w:rsid w:val="00D3500F"/>
    <w:rsid w:val="00D366F2"/>
    <w:rsid w:val="00D51AEF"/>
    <w:rsid w:val="00D54058"/>
    <w:rsid w:val="00D54F82"/>
    <w:rsid w:val="00D97000"/>
    <w:rsid w:val="00DA1A33"/>
    <w:rsid w:val="00DB1C41"/>
    <w:rsid w:val="00DC3D57"/>
    <w:rsid w:val="00DD0EA1"/>
    <w:rsid w:val="00DD1AD2"/>
    <w:rsid w:val="00DD50C6"/>
    <w:rsid w:val="00DD5505"/>
    <w:rsid w:val="00DD5873"/>
    <w:rsid w:val="00DE2D87"/>
    <w:rsid w:val="00DE2EBF"/>
    <w:rsid w:val="00DF59A2"/>
    <w:rsid w:val="00DF68A2"/>
    <w:rsid w:val="00E10F4D"/>
    <w:rsid w:val="00E3143A"/>
    <w:rsid w:val="00E35987"/>
    <w:rsid w:val="00E62C7C"/>
    <w:rsid w:val="00E64DEF"/>
    <w:rsid w:val="00E71886"/>
    <w:rsid w:val="00E71890"/>
    <w:rsid w:val="00E807AE"/>
    <w:rsid w:val="00E87613"/>
    <w:rsid w:val="00EA6C0F"/>
    <w:rsid w:val="00EB1988"/>
    <w:rsid w:val="00EB4DFF"/>
    <w:rsid w:val="00EE1CF4"/>
    <w:rsid w:val="00EE5DB0"/>
    <w:rsid w:val="00EF7423"/>
    <w:rsid w:val="00F025B9"/>
    <w:rsid w:val="00F03364"/>
    <w:rsid w:val="00F20F81"/>
    <w:rsid w:val="00F2102B"/>
    <w:rsid w:val="00F24044"/>
    <w:rsid w:val="00F2598D"/>
    <w:rsid w:val="00F30CBD"/>
    <w:rsid w:val="00F30DC8"/>
    <w:rsid w:val="00F3688D"/>
    <w:rsid w:val="00F415F5"/>
    <w:rsid w:val="00F436B7"/>
    <w:rsid w:val="00F44AEA"/>
    <w:rsid w:val="00F54F53"/>
    <w:rsid w:val="00F620B8"/>
    <w:rsid w:val="00F656AB"/>
    <w:rsid w:val="00F75B33"/>
    <w:rsid w:val="00F85682"/>
    <w:rsid w:val="00F86356"/>
    <w:rsid w:val="00F94DE5"/>
    <w:rsid w:val="00FA1038"/>
    <w:rsid w:val="00FA3BEF"/>
    <w:rsid w:val="00FA49D9"/>
    <w:rsid w:val="00FA6B74"/>
    <w:rsid w:val="00FB0645"/>
    <w:rsid w:val="00FB479F"/>
    <w:rsid w:val="00FC485B"/>
    <w:rsid w:val="00FC50CB"/>
    <w:rsid w:val="00FC6629"/>
    <w:rsid w:val="00FD4481"/>
    <w:rsid w:val="00FE4238"/>
    <w:rsid w:val="00FE4F90"/>
    <w:rsid w:val="00FF138A"/>
    <w:rsid w:val="00FF203F"/>
    <w:rsid w:val="06EA5AFC"/>
    <w:rsid w:val="0796301D"/>
    <w:rsid w:val="25DF29BE"/>
    <w:rsid w:val="329E797B"/>
    <w:rsid w:val="429457EE"/>
    <w:rsid w:val="5BB46D0F"/>
    <w:rsid w:val="6421195A"/>
    <w:rsid w:val="688F43F3"/>
    <w:rsid w:val="73C2507D"/>
    <w:rsid w:val="7AF1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F3A9F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</w:style>
  <w:style w:type="paragraph" w:styleId="a4">
    <w:name w:val="annotation text"/>
    <w:basedOn w:val="a"/>
    <w:link w:val="Char"/>
    <w:uiPriority w:val="99"/>
    <w:semiHidden/>
    <w:unhideWhenUsed/>
    <w:qFormat/>
    <w:pPr>
      <w:jc w:val="left"/>
    </w:pPr>
    <w:rPr>
      <w:rFonts w:ascii="Calibri" w:hAnsi="Calibri"/>
      <w:szCs w:val="22"/>
    </w:r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nhideWhenUsed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styleId="a9">
    <w:name w:val="annotation subject"/>
    <w:basedOn w:val="a4"/>
    <w:next w:val="a4"/>
    <w:link w:val="Char2"/>
    <w:semiHidden/>
    <w:unhideWhenUsed/>
    <w:rPr>
      <w:rFonts w:ascii="Times New Roman" w:hAnsi="Times New Roman"/>
      <w:b/>
      <w:bCs/>
      <w:szCs w:val="24"/>
    </w:rPr>
  </w:style>
  <w:style w:type="character" w:styleId="aa">
    <w:name w:val="Hyperlink"/>
    <w:basedOn w:val="a1"/>
    <w:qFormat/>
    <w:rPr>
      <w:color w:val="0563C1" w:themeColor="hyperlink"/>
      <w:u w:val="single"/>
    </w:rPr>
  </w:style>
  <w:style w:type="character" w:styleId="ab">
    <w:name w:val="annotation reference"/>
    <w:basedOn w:val="a1"/>
    <w:uiPriority w:val="99"/>
    <w:semiHidden/>
    <w:unhideWhenUsed/>
    <w:qFormat/>
    <w:rPr>
      <w:sz w:val="21"/>
      <w:szCs w:val="21"/>
    </w:rPr>
  </w:style>
  <w:style w:type="character" w:customStyle="1" w:styleId="Char1">
    <w:name w:val="页眉 Char"/>
    <w:link w:val="a7"/>
    <w:qFormat/>
    <w:rPr>
      <w:kern w:val="2"/>
      <w:sz w:val="18"/>
      <w:szCs w:val="18"/>
    </w:rPr>
  </w:style>
  <w:style w:type="character" w:customStyle="1" w:styleId="Char0">
    <w:name w:val="页脚 Char"/>
    <w:link w:val="a6"/>
    <w:qFormat/>
    <w:rPr>
      <w:kern w:val="2"/>
      <w:sz w:val="18"/>
      <w:szCs w:val="18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批注文字 Char"/>
    <w:basedOn w:val="a1"/>
    <w:link w:val="a4"/>
    <w:uiPriority w:val="99"/>
    <w:semiHidden/>
    <w:qFormat/>
    <w:rPr>
      <w:rFonts w:ascii="Calibri" w:hAnsi="Calibri"/>
      <w:kern w:val="2"/>
      <w:sz w:val="21"/>
      <w:szCs w:val="22"/>
    </w:rPr>
  </w:style>
  <w:style w:type="character" w:customStyle="1" w:styleId="Char2">
    <w:name w:val="批注主题 Char"/>
    <w:basedOn w:val="Char"/>
    <w:link w:val="a9"/>
    <w:semiHidden/>
    <w:qFormat/>
    <w:rPr>
      <w:rFonts w:ascii="Calibri" w:hAnsi="Calibri"/>
      <w:b/>
      <w:bCs/>
      <w:kern w:val="2"/>
      <w:sz w:val="21"/>
      <w:szCs w:val="24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</w:style>
  <w:style w:type="paragraph" w:styleId="a4">
    <w:name w:val="annotation text"/>
    <w:basedOn w:val="a"/>
    <w:link w:val="Char"/>
    <w:uiPriority w:val="99"/>
    <w:semiHidden/>
    <w:unhideWhenUsed/>
    <w:qFormat/>
    <w:pPr>
      <w:jc w:val="left"/>
    </w:pPr>
    <w:rPr>
      <w:rFonts w:ascii="Calibri" w:hAnsi="Calibri"/>
      <w:szCs w:val="22"/>
    </w:r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nhideWhenUsed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styleId="a9">
    <w:name w:val="annotation subject"/>
    <w:basedOn w:val="a4"/>
    <w:next w:val="a4"/>
    <w:link w:val="Char2"/>
    <w:semiHidden/>
    <w:unhideWhenUsed/>
    <w:rPr>
      <w:rFonts w:ascii="Times New Roman" w:hAnsi="Times New Roman"/>
      <w:b/>
      <w:bCs/>
      <w:szCs w:val="24"/>
    </w:rPr>
  </w:style>
  <w:style w:type="character" w:styleId="aa">
    <w:name w:val="Hyperlink"/>
    <w:basedOn w:val="a1"/>
    <w:qFormat/>
    <w:rPr>
      <w:color w:val="0563C1" w:themeColor="hyperlink"/>
      <w:u w:val="single"/>
    </w:rPr>
  </w:style>
  <w:style w:type="character" w:styleId="ab">
    <w:name w:val="annotation reference"/>
    <w:basedOn w:val="a1"/>
    <w:uiPriority w:val="99"/>
    <w:semiHidden/>
    <w:unhideWhenUsed/>
    <w:qFormat/>
    <w:rPr>
      <w:sz w:val="21"/>
      <w:szCs w:val="21"/>
    </w:rPr>
  </w:style>
  <w:style w:type="character" w:customStyle="1" w:styleId="Char1">
    <w:name w:val="页眉 Char"/>
    <w:link w:val="a7"/>
    <w:qFormat/>
    <w:rPr>
      <w:kern w:val="2"/>
      <w:sz w:val="18"/>
      <w:szCs w:val="18"/>
    </w:rPr>
  </w:style>
  <w:style w:type="character" w:customStyle="1" w:styleId="Char0">
    <w:name w:val="页脚 Char"/>
    <w:link w:val="a6"/>
    <w:qFormat/>
    <w:rPr>
      <w:kern w:val="2"/>
      <w:sz w:val="18"/>
      <w:szCs w:val="18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批注文字 Char"/>
    <w:basedOn w:val="a1"/>
    <w:link w:val="a4"/>
    <w:uiPriority w:val="99"/>
    <w:semiHidden/>
    <w:qFormat/>
    <w:rPr>
      <w:rFonts w:ascii="Calibri" w:hAnsi="Calibri"/>
      <w:kern w:val="2"/>
      <w:sz w:val="21"/>
      <w:szCs w:val="22"/>
    </w:rPr>
  </w:style>
  <w:style w:type="character" w:customStyle="1" w:styleId="Char2">
    <w:name w:val="批注主题 Char"/>
    <w:basedOn w:val="Char"/>
    <w:link w:val="a9"/>
    <w:semiHidden/>
    <w:qFormat/>
    <w:rPr>
      <w:rFonts w:ascii="Calibri" w:hAnsi="Calibri"/>
      <w:b/>
      <w:bCs/>
      <w:kern w:val="2"/>
      <w:sz w:val="21"/>
      <w:szCs w:val="24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\&#26085;&#24120;&#24615;&#20107;&#21153;&#24615;&#24037;&#20316;\&#21150;&#20844;&#31614;&#25253;\&#25991;&#20214;&#27169;&#26495;\&#23398;&#20250;&#21457;&#25991;&#31295;&#3244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学会发文稿纸</Template>
  <TotalTime>4</TotalTime>
  <Pages>3</Pages>
  <Words>119</Words>
  <Characters>683</Characters>
  <Application>Microsoft Office Word</Application>
  <DocSecurity>0</DocSecurity>
  <Lines>5</Lines>
  <Paragraphs>1</Paragraphs>
  <ScaleCrop>false</ScaleCrop>
  <Company>CSES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中国环境科学学会发文稿纸</dc:title>
  <dc:creator>User</dc:creator>
  <cp:lastModifiedBy>孙自利</cp:lastModifiedBy>
  <cp:revision>48</cp:revision>
  <cp:lastPrinted>2023-08-23T08:10:00Z</cp:lastPrinted>
  <dcterms:created xsi:type="dcterms:W3CDTF">2023-08-10T05:51:00Z</dcterms:created>
  <dcterms:modified xsi:type="dcterms:W3CDTF">2023-09-13T05:19:00Z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CCEE3FEF6E19408C9FE2CC7236127B7B_13</vt:lpwstr>
  </property>
</Properties>
</file>